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CB25F" w14:textId="5B4CA1EF" w:rsidR="00FA3574" w:rsidRDefault="007A05E8" w:rsidP="00E318EF">
      <w:pPr>
        <w:pBdr>
          <w:bottom w:val="single" w:sz="12" w:space="1" w:color="auto"/>
        </w:pBdr>
        <w:rPr>
          <w:rFonts w:ascii="Arial" w:hAnsi="Arial" w:cs="Arial"/>
          <w:sz w:val="32"/>
          <w:szCs w:val="32"/>
        </w:rPr>
      </w:pPr>
      <w:r w:rsidRPr="007A05E8">
        <w:rPr>
          <w:rFonts w:ascii="Arial" w:hAnsi="Arial" w:cs="Arial"/>
          <w:sz w:val="32"/>
          <w:szCs w:val="32"/>
        </w:rPr>
        <w:t>Tower Deployment: YR150821 to YR151202, ADV, Clay Bank, York River Virginia</w:t>
      </w:r>
    </w:p>
    <w:p w14:paraId="25ED46FC" w14:textId="77777777" w:rsidR="007A05E8" w:rsidRPr="002E292A" w:rsidRDefault="007A05E8" w:rsidP="00E318EF">
      <w:pPr>
        <w:pBdr>
          <w:bottom w:val="single" w:sz="12" w:space="1" w:color="auto"/>
        </w:pBdr>
        <w:rPr>
          <w:rFonts w:ascii="Arial" w:hAnsi="Arial" w:cs="Arial"/>
          <w:sz w:val="32"/>
          <w:szCs w:val="32"/>
        </w:rPr>
      </w:pPr>
    </w:p>
    <w:p w14:paraId="53F591BC" w14:textId="0E55C787" w:rsidR="00E318EF" w:rsidRDefault="00E318EF" w:rsidP="00E318EF">
      <w:pPr>
        <w:rPr>
          <w:rFonts w:ascii="Arial" w:hAnsi="Arial" w:cs="Arial"/>
          <w:sz w:val="20"/>
          <w:szCs w:val="20"/>
        </w:rPr>
      </w:pPr>
      <w:r w:rsidRPr="002E292A">
        <w:rPr>
          <w:rFonts w:ascii="Arial" w:hAnsi="Arial" w:cs="Arial"/>
          <w:sz w:val="20"/>
          <w:szCs w:val="20"/>
        </w:rPr>
        <w:t>Grace M. Massey, Virginia Institute of Marine Science</w:t>
      </w:r>
    </w:p>
    <w:p w14:paraId="0BD43B8C" w14:textId="1E79E099" w:rsidR="009F6749" w:rsidRPr="002E292A" w:rsidRDefault="009F6749" w:rsidP="00E318EF">
      <w:pPr>
        <w:rPr>
          <w:rFonts w:ascii="Arial" w:hAnsi="Arial" w:cs="Arial"/>
          <w:sz w:val="20"/>
          <w:szCs w:val="20"/>
        </w:rPr>
      </w:pPr>
      <w:r>
        <w:rPr>
          <w:rFonts w:ascii="Arial" w:hAnsi="Arial" w:cs="Arial"/>
          <w:sz w:val="20"/>
          <w:szCs w:val="20"/>
        </w:rPr>
        <w:t xml:space="preserve">Kelsey A. Fall, </w:t>
      </w:r>
      <w:r w:rsidR="006278CB" w:rsidRPr="00723CBF">
        <w:rPr>
          <w:rFonts w:ascii="Arial" w:hAnsi="Arial" w:cs="Arial"/>
          <w:sz w:val="20"/>
          <w:szCs w:val="20"/>
        </w:rPr>
        <w:t>U.S. Army Engineer Research and Development Center</w:t>
      </w:r>
    </w:p>
    <w:p w14:paraId="0EE4C666" w14:textId="77777777" w:rsidR="00E318EF" w:rsidRPr="002E292A" w:rsidRDefault="00E318EF" w:rsidP="00E318EF">
      <w:pPr>
        <w:pBdr>
          <w:bottom w:val="single" w:sz="12" w:space="1" w:color="auto"/>
        </w:pBdr>
        <w:rPr>
          <w:rFonts w:ascii="Arial" w:hAnsi="Arial" w:cs="Arial"/>
          <w:sz w:val="20"/>
          <w:szCs w:val="20"/>
        </w:rPr>
      </w:pPr>
      <w:r w:rsidRPr="002E292A">
        <w:rPr>
          <w:rFonts w:ascii="Arial" w:hAnsi="Arial" w:cs="Arial"/>
          <w:sz w:val="20"/>
          <w:szCs w:val="20"/>
        </w:rPr>
        <w:t>Carl T. Friedrichs, Virginia Institute of Marine Science</w:t>
      </w:r>
    </w:p>
    <w:p w14:paraId="799BED26" w14:textId="77777777" w:rsidR="00E318EF" w:rsidRPr="002E292A" w:rsidRDefault="00E318EF" w:rsidP="00E318EF">
      <w:pPr>
        <w:rPr>
          <w:rFonts w:ascii="Arial" w:hAnsi="Arial" w:cs="Arial"/>
          <w:sz w:val="20"/>
          <w:szCs w:val="20"/>
        </w:rPr>
      </w:pPr>
    </w:p>
    <w:p w14:paraId="6DE5D08D" w14:textId="77777777" w:rsidR="00E318EF" w:rsidRPr="002E292A" w:rsidRDefault="00E318EF" w:rsidP="00E318EF">
      <w:pPr>
        <w:contextualSpacing/>
        <w:rPr>
          <w:rFonts w:ascii="Arial" w:hAnsi="Arial" w:cs="Arial"/>
          <w:b/>
          <w:sz w:val="20"/>
          <w:szCs w:val="20"/>
        </w:rPr>
      </w:pPr>
      <w:r w:rsidRPr="002E292A">
        <w:rPr>
          <w:rFonts w:ascii="Arial" w:hAnsi="Arial" w:cs="Arial"/>
          <w:b/>
          <w:sz w:val="20"/>
          <w:szCs w:val="20"/>
        </w:rPr>
        <w:t>Document Type</w:t>
      </w:r>
    </w:p>
    <w:p w14:paraId="247E93E8" w14:textId="77777777" w:rsidR="00E318EF" w:rsidRPr="002E292A" w:rsidRDefault="00E318EF" w:rsidP="00E318EF">
      <w:pPr>
        <w:contextualSpacing/>
        <w:rPr>
          <w:rFonts w:ascii="Arial" w:hAnsi="Arial" w:cs="Arial"/>
          <w:sz w:val="20"/>
          <w:szCs w:val="20"/>
        </w:rPr>
      </w:pPr>
      <w:r w:rsidRPr="002E292A">
        <w:rPr>
          <w:rFonts w:ascii="Arial" w:hAnsi="Arial" w:cs="Arial"/>
          <w:sz w:val="20"/>
          <w:szCs w:val="20"/>
        </w:rPr>
        <w:t>Data</w:t>
      </w:r>
    </w:p>
    <w:p w14:paraId="26FCE74D" w14:textId="77777777" w:rsidR="00E318EF" w:rsidRPr="002E292A" w:rsidRDefault="00E318EF" w:rsidP="00E318EF">
      <w:pPr>
        <w:contextualSpacing/>
        <w:rPr>
          <w:rFonts w:ascii="Arial" w:hAnsi="Arial" w:cs="Arial"/>
          <w:sz w:val="20"/>
          <w:szCs w:val="20"/>
        </w:rPr>
      </w:pPr>
    </w:p>
    <w:p w14:paraId="584D8390" w14:textId="77777777" w:rsidR="00C84204" w:rsidRPr="0055375C" w:rsidRDefault="00C84204" w:rsidP="00C84204">
      <w:pPr>
        <w:contextualSpacing/>
        <w:rPr>
          <w:rFonts w:ascii="Arial" w:hAnsi="Arial" w:cs="Arial"/>
          <w:b/>
          <w:sz w:val="20"/>
          <w:szCs w:val="20"/>
        </w:rPr>
      </w:pPr>
      <w:r w:rsidRPr="0055375C">
        <w:rPr>
          <w:rFonts w:ascii="Arial" w:hAnsi="Arial" w:cs="Arial"/>
          <w:b/>
          <w:sz w:val="20"/>
          <w:szCs w:val="20"/>
        </w:rPr>
        <w:t>Department/Program</w:t>
      </w:r>
    </w:p>
    <w:p w14:paraId="30BD0B72" w14:textId="77777777" w:rsidR="00C84204" w:rsidRPr="0055375C" w:rsidRDefault="00C84204" w:rsidP="00C84204">
      <w:pPr>
        <w:contextualSpacing/>
        <w:rPr>
          <w:rFonts w:ascii="Arial" w:hAnsi="Arial" w:cs="Arial"/>
          <w:sz w:val="20"/>
          <w:szCs w:val="20"/>
        </w:rPr>
      </w:pPr>
      <w:r w:rsidRPr="0055375C">
        <w:rPr>
          <w:rFonts w:ascii="Arial" w:hAnsi="Arial" w:cs="Arial"/>
          <w:sz w:val="20"/>
          <w:szCs w:val="20"/>
        </w:rPr>
        <w:t>Physical Sciences / Coastal Hydrodynamics and Sediment Dynamics Lab</w:t>
      </w:r>
    </w:p>
    <w:p w14:paraId="5F6CEFFA" w14:textId="77777777" w:rsidR="00C84204" w:rsidRPr="0055375C" w:rsidRDefault="00C84204" w:rsidP="00C84204">
      <w:pPr>
        <w:contextualSpacing/>
        <w:rPr>
          <w:rFonts w:ascii="Arial" w:hAnsi="Arial" w:cs="Arial"/>
          <w:sz w:val="20"/>
          <w:szCs w:val="20"/>
        </w:rPr>
      </w:pPr>
      <w:r w:rsidRPr="0055375C">
        <w:rPr>
          <w:rFonts w:ascii="Arial" w:hAnsi="Arial" w:cs="Arial"/>
          <w:sz w:val="20"/>
          <w:szCs w:val="20"/>
        </w:rPr>
        <w:t>Virginia Institute of Marine Science</w:t>
      </w:r>
    </w:p>
    <w:p w14:paraId="5106DC81" w14:textId="77777777" w:rsidR="00E318EF" w:rsidRPr="002E292A" w:rsidRDefault="00E318EF" w:rsidP="00E318EF">
      <w:pPr>
        <w:contextualSpacing/>
        <w:rPr>
          <w:rFonts w:ascii="Arial" w:hAnsi="Arial" w:cs="Arial"/>
          <w:sz w:val="20"/>
          <w:szCs w:val="20"/>
        </w:rPr>
      </w:pPr>
    </w:p>
    <w:p w14:paraId="0F462126" w14:textId="77777777" w:rsidR="00E318EF" w:rsidRPr="002E292A" w:rsidRDefault="00E318EF" w:rsidP="00E318EF">
      <w:pPr>
        <w:contextualSpacing/>
        <w:rPr>
          <w:rFonts w:ascii="Arial" w:hAnsi="Arial" w:cs="Arial"/>
          <w:b/>
          <w:sz w:val="20"/>
          <w:szCs w:val="20"/>
        </w:rPr>
      </w:pPr>
      <w:r w:rsidRPr="002E292A">
        <w:rPr>
          <w:rFonts w:ascii="Arial" w:hAnsi="Arial" w:cs="Arial"/>
          <w:b/>
          <w:sz w:val="20"/>
          <w:szCs w:val="20"/>
        </w:rPr>
        <w:t>Publication Date</w:t>
      </w:r>
    </w:p>
    <w:p w14:paraId="107271F2" w14:textId="77777777" w:rsidR="00E318EF" w:rsidRPr="002E292A" w:rsidRDefault="00E318EF" w:rsidP="00E318EF">
      <w:pPr>
        <w:contextualSpacing/>
        <w:rPr>
          <w:rFonts w:ascii="Arial" w:hAnsi="Arial" w:cs="Arial"/>
          <w:sz w:val="20"/>
          <w:szCs w:val="20"/>
        </w:rPr>
      </w:pPr>
      <w:r w:rsidRPr="002E292A">
        <w:rPr>
          <w:rFonts w:ascii="Arial" w:hAnsi="Arial" w:cs="Arial"/>
          <w:sz w:val="20"/>
          <w:szCs w:val="20"/>
        </w:rPr>
        <w:t>202</w:t>
      </w:r>
      <w:r>
        <w:rPr>
          <w:rFonts w:ascii="Arial" w:hAnsi="Arial" w:cs="Arial"/>
          <w:sz w:val="20"/>
          <w:szCs w:val="20"/>
        </w:rPr>
        <w:t>2</w:t>
      </w:r>
    </w:p>
    <w:p w14:paraId="1189FACD" w14:textId="77777777" w:rsidR="00E318EF" w:rsidRPr="002E292A" w:rsidRDefault="00E318EF" w:rsidP="00E318EF">
      <w:pPr>
        <w:contextualSpacing/>
        <w:rPr>
          <w:rFonts w:ascii="Arial" w:hAnsi="Arial" w:cs="Arial"/>
          <w:sz w:val="20"/>
          <w:szCs w:val="20"/>
        </w:rPr>
      </w:pPr>
    </w:p>
    <w:p w14:paraId="7567528D" w14:textId="77777777" w:rsidR="00E318EF" w:rsidRPr="002E292A" w:rsidRDefault="00E318EF" w:rsidP="00E318EF">
      <w:pPr>
        <w:contextualSpacing/>
        <w:rPr>
          <w:rFonts w:ascii="Arial" w:hAnsi="Arial" w:cs="Arial"/>
          <w:b/>
          <w:sz w:val="20"/>
          <w:szCs w:val="20"/>
        </w:rPr>
      </w:pPr>
      <w:r w:rsidRPr="002E292A">
        <w:rPr>
          <w:rFonts w:ascii="Arial" w:hAnsi="Arial" w:cs="Arial"/>
          <w:b/>
          <w:sz w:val="20"/>
          <w:szCs w:val="20"/>
        </w:rPr>
        <w:t>Spatial Information</w:t>
      </w:r>
    </w:p>
    <w:p w14:paraId="17D6E163" w14:textId="2BF5C83D" w:rsidR="00E318EF" w:rsidRDefault="00E318EF" w:rsidP="00E318EF">
      <w:pPr>
        <w:contextualSpacing/>
        <w:rPr>
          <w:rFonts w:ascii="Arial" w:hAnsi="Arial" w:cs="Arial"/>
          <w:sz w:val="20"/>
          <w:szCs w:val="20"/>
        </w:rPr>
      </w:pPr>
      <w:r w:rsidRPr="0055375C">
        <w:rPr>
          <w:rFonts w:ascii="Arial" w:hAnsi="Arial" w:cs="Arial"/>
          <w:sz w:val="20"/>
          <w:szCs w:val="20"/>
        </w:rPr>
        <w:t>All samples contained within (37º39’N, 76º54’W), (37º16’N, 76º20’W), (37º8’N, 76º24’W), (37º34’N, 76º0’W)</w:t>
      </w:r>
    </w:p>
    <w:p w14:paraId="0F0F84E2" w14:textId="616998D5" w:rsidR="00F77B9C" w:rsidRDefault="00F77B9C" w:rsidP="00E318EF">
      <w:pPr>
        <w:contextualSpacing/>
        <w:rPr>
          <w:rFonts w:ascii="Arial" w:hAnsi="Arial" w:cs="Arial"/>
          <w:sz w:val="20"/>
          <w:szCs w:val="20"/>
        </w:rPr>
      </w:pPr>
    </w:p>
    <w:p w14:paraId="2B190F34" w14:textId="55083270" w:rsidR="00F77B9C" w:rsidRDefault="00F77B9C" w:rsidP="00E318EF">
      <w:pPr>
        <w:contextualSpacing/>
        <w:rPr>
          <w:rFonts w:ascii="Arial" w:hAnsi="Arial" w:cs="Arial"/>
          <w:sz w:val="20"/>
          <w:szCs w:val="20"/>
        </w:rPr>
      </w:pPr>
      <w:r>
        <w:rPr>
          <w:rFonts w:ascii="Arial" w:hAnsi="Arial" w:cs="Arial"/>
          <w:sz w:val="20"/>
          <w:szCs w:val="20"/>
        </w:rPr>
        <w:t>Tower Coordinates:</w:t>
      </w:r>
    </w:p>
    <w:p w14:paraId="3683D36C" w14:textId="343B78F1" w:rsidR="00F77B9C" w:rsidRDefault="00F77B9C" w:rsidP="00E318EF">
      <w:pPr>
        <w:contextualSpacing/>
        <w:rPr>
          <w:rFonts w:ascii="Arial" w:hAnsi="Arial" w:cs="Arial"/>
          <w:sz w:val="20"/>
          <w:szCs w:val="20"/>
        </w:rPr>
      </w:pPr>
      <w:r>
        <w:rPr>
          <w:rFonts w:ascii="Arial" w:hAnsi="Arial" w:cs="Arial"/>
          <w:sz w:val="20"/>
          <w:szCs w:val="20"/>
        </w:rPr>
        <w:t>Tower 1: Built November, 2008</w:t>
      </w:r>
      <w:r w:rsidR="00173DE1">
        <w:rPr>
          <w:rFonts w:ascii="Arial" w:hAnsi="Arial" w:cs="Arial"/>
          <w:sz w:val="20"/>
          <w:szCs w:val="20"/>
        </w:rPr>
        <w:t xml:space="preserve">, </w:t>
      </w:r>
      <w:r>
        <w:rPr>
          <w:rFonts w:ascii="Arial" w:hAnsi="Arial" w:cs="Arial"/>
          <w:sz w:val="20"/>
          <w:szCs w:val="20"/>
        </w:rPr>
        <w:t>destroyed during a winter storm 2015: (37º 20.506‘ N, -76º 37.475’ W)</w:t>
      </w:r>
    </w:p>
    <w:p w14:paraId="0907C98E" w14:textId="32ADA2F1" w:rsidR="00F77B9C" w:rsidRDefault="00F77B9C" w:rsidP="00F77B9C">
      <w:pPr>
        <w:contextualSpacing/>
        <w:rPr>
          <w:rFonts w:ascii="Arial" w:hAnsi="Arial" w:cs="Arial"/>
          <w:sz w:val="20"/>
          <w:szCs w:val="20"/>
        </w:rPr>
      </w:pPr>
      <w:r>
        <w:rPr>
          <w:rFonts w:ascii="Arial" w:hAnsi="Arial" w:cs="Arial"/>
          <w:sz w:val="20"/>
          <w:szCs w:val="20"/>
        </w:rPr>
        <w:t>Tower 2: Rebuilt July, 2015</w:t>
      </w:r>
      <w:r w:rsidR="00173DE1">
        <w:rPr>
          <w:rFonts w:ascii="Arial" w:hAnsi="Arial" w:cs="Arial"/>
          <w:sz w:val="20"/>
          <w:szCs w:val="20"/>
        </w:rPr>
        <w:t>,</w:t>
      </w:r>
      <w:r>
        <w:rPr>
          <w:rFonts w:ascii="Arial" w:hAnsi="Arial" w:cs="Arial"/>
          <w:sz w:val="20"/>
          <w:szCs w:val="20"/>
        </w:rPr>
        <w:t xml:space="preserve"> destroyed during a winter storm 2018: (37º 20.586‘ N, -76º 37.543’ W)</w:t>
      </w:r>
    </w:p>
    <w:p w14:paraId="5A0FA192" w14:textId="24B63ABA" w:rsidR="00F77B9C" w:rsidRDefault="00F77B9C" w:rsidP="00F77B9C">
      <w:pPr>
        <w:contextualSpacing/>
        <w:rPr>
          <w:rFonts w:ascii="Arial" w:hAnsi="Arial" w:cs="Arial"/>
          <w:sz w:val="20"/>
          <w:szCs w:val="20"/>
        </w:rPr>
      </w:pPr>
    </w:p>
    <w:p w14:paraId="7DF7BF7E" w14:textId="6684C6AD" w:rsidR="00F77B9C" w:rsidRDefault="00F77B9C" w:rsidP="00F77B9C">
      <w:pPr>
        <w:contextualSpacing/>
        <w:rPr>
          <w:rFonts w:ascii="Arial" w:hAnsi="Arial" w:cs="Arial"/>
          <w:sz w:val="20"/>
          <w:szCs w:val="20"/>
        </w:rPr>
      </w:pPr>
      <w:r>
        <w:rPr>
          <w:rFonts w:ascii="Arial" w:hAnsi="Arial" w:cs="Arial"/>
          <w:sz w:val="20"/>
          <w:szCs w:val="20"/>
        </w:rPr>
        <w:t xml:space="preserve">This data was collected at Tower </w:t>
      </w:r>
      <w:r w:rsidR="007A05E8">
        <w:rPr>
          <w:rFonts w:ascii="Arial" w:hAnsi="Arial" w:cs="Arial"/>
          <w:sz w:val="20"/>
          <w:szCs w:val="20"/>
        </w:rPr>
        <w:t>2</w:t>
      </w:r>
      <w:r>
        <w:rPr>
          <w:rFonts w:ascii="Arial" w:hAnsi="Arial" w:cs="Arial"/>
          <w:sz w:val="20"/>
          <w:szCs w:val="20"/>
        </w:rPr>
        <w:t xml:space="preserve">. </w:t>
      </w:r>
    </w:p>
    <w:p w14:paraId="299157AD" w14:textId="77777777" w:rsidR="00E318EF" w:rsidRPr="002E292A" w:rsidRDefault="00E318EF" w:rsidP="00E318EF">
      <w:pPr>
        <w:contextualSpacing/>
        <w:rPr>
          <w:rFonts w:ascii="Arial" w:hAnsi="Arial" w:cs="Arial"/>
          <w:b/>
          <w:sz w:val="20"/>
          <w:szCs w:val="20"/>
        </w:rPr>
      </w:pPr>
    </w:p>
    <w:p w14:paraId="47DD50FA" w14:textId="77777777" w:rsidR="00E318EF" w:rsidRPr="002E292A" w:rsidRDefault="00E318EF" w:rsidP="00E318EF">
      <w:pPr>
        <w:contextualSpacing/>
        <w:rPr>
          <w:rFonts w:ascii="Arial" w:hAnsi="Arial" w:cs="Arial"/>
          <w:b/>
          <w:sz w:val="20"/>
          <w:szCs w:val="20"/>
        </w:rPr>
      </w:pPr>
      <w:r w:rsidRPr="002E292A">
        <w:rPr>
          <w:rFonts w:ascii="Arial" w:hAnsi="Arial" w:cs="Arial"/>
          <w:b/>
          <w:sz w:val="20"/>
          <w:szCs w:val="20"/>
        </w:rPr>
        <w:t>Data Access</w:t>
      </w:r>
    </w:p>
    <w:p w14:paraId="56957664" w14:textId="3AD4AAE9" w:rsidR="00A24341" w:rsidRPr="00753487" w:rsidRDefault="00A24341" w:rsidP="00A24341">
      <w:pPr>
        <w:contextualSpacing/>
        <w:rPr>
          <w:rFonts w:ascii="Arial" w:hAnsi="Arial" w:cs="Arial"/>
          <w:color w:val="000000" w:themeColor="text1"/>
          <w:sz w:val="20"/>
          <w:szCs w:val="20"/>
        </w:rPr>
      </w:pPr>
      <w:r>
        <w:rPr>
          <w:rFonts w:ascii="Arial" w:hAnsi="Arial" w:cs="Arial"/>
          <w:color w:val="000000" w:themeColor="text1"/>
          <w:sz w:val="20"/>
          <w:szCs w:val="20"/>
        </w:rPr>
        <w:t xml:space="preserve">On Hard Drive: Tower </w:t>
      </w:r>
      <w:r w:rsidRPr="00753487">
        <w:rPr>
          <w:rStyle w:val="Hyperlink"/>
          <w:rFonts w:ascii="Arial" w:hAnsi="Arial" w:cs="Arial"/>
          <w:color w:val="000000" w:themeColor="text1"/>
          <w:sz w:val="20"/>
          <w:szCs w:val="20"/>
          <w:u w:val="none"/>
        </w:rPr>
        <w:t xml:space="preserve">&gt;&gt; </w:t>
      </w:r>
      <w:r>
        <w:rPr>
          <w:rStyle w:val="Hyperlink"/>
          <w:rFonts w:ascii="Arial" w:hAnsi="Arial" w:cs="Arial"/>
          <w:color w:val="000000" w:themeColor="text1"/>
          <w:sz w:val="20"/>
          <w:szCs w:val="20"/>
          <w:u w:val="none"/>
        </w:rPr>
        <w:t>ADV Tower</w:t>
      </w:r>
      <w:r w:rsidRPr="00753487">
        <w:rPr>
          <w:rStyle w:val="Hyperlink"/>
          <w:rFonts w:ascii="Arial" w:hAnsi="Arial" w:cs="Arial"/>
          <w:color w:val="000000" w:themeColor="text1"/>
          <w:sz w:val="20"/>
          <w:szCs w:val="20"/>
          <w:u w:val="none"/>
        </w:rPr>
        <w:t xml:space="preserve"> &gt;&gt; </w:t>
      </w:r>
      <w:r>
        <w:rPr>
          <w:rStyle w:val="Hyperlink"/>
          <w:rFonts w:ascii="Arial" w:hAnsi="Arial" w:cs="Arial"/>
          <w:color w:val="000000" w:themeColor="text1"/>
          <w:sz w:val="20"/>
          <w:szCs w:val="20"/>
          <w:u w:val="none"/>
        </w:rPr>
        <w:t>YR</w:t>
      </w:r>
      <w:r w:rsidR="00291845">
        <w:rPr>
          <w:rStyle w:val="Hyperlink"/>
          <w:rFonts w:ascii="Arial" w:hAnsi="Arial" w:cs="Arial"/>
          <w:color w:val="000000" w:themeColor="text1"/>
          <w:sz w:val="20"/>
          <w:szCs w:val="20"/>
          <w:u w:val="none"/>
        </w:rPr>
        <w:t>1</w:t>
      </w:r>
      <w:r w:rsidR="007A05E8">
        <w:rPr>
          <w:rStyle w:val="Hyperlink"/>
          <w:rFonts w:ascii="Arial" w:hAnsi="Arial" w:cs="Arial"/>
          <w:color w:val="000000" w:themeColor="text1"/>
          <w:sz w:val="20"/>
          <w:szCs w:val="20"/>
          <w:u w:val="none"/>
        </w:rPr>
        <w:t>50821</w:t>
      </w:r>
    </w:p>
    <w:p w14:paraId="76BEF271" w14:textId="77777777" w:rsidR="00E318EF" w:rsidRPr="002E292A" w:rsidRDefault="00E318EF" w:rsidP="00E318EF">
      <w:pPr>
        <w:contextualSpacing/>
        <w:rPr>
          <w:rFonts w:ascii="Arial" w:hAnsi="Arial" w:cs="Arial"/>
          <w:sz w:val="20"/>
          <w:szCs w:val="20"/>
        </w:rPr>
      </w:pPr>
    </w:p>
    <w:p w14:paraId="1667C6D3" w14:textId="77777777" w:rsidR="00E318EF" w:rsidRPr="002E292A" w:rsidRDefault="00E318EF" w:rsidP="00E318EF">
      <w:pPr>
        <w:contextualSpacing/>
        <w:rPr>
          <w:rFonts w:ascii="Arial" w:hAnsi="Arial" w:cs="Arial"/>
          <w:b/>
          <w:sz w:val="20"/>
          <w:szCs w:val="20"/>
        </w:rPr>
      </w:pPr>
      <w:r w:rsidRPr="002E292A">
        <w:rPr>
          <w:rFonts w:ascii="Arial" w:hAnsi="Arial" w:cs="Arial"/>
          <w:b/>
          <w:sz w:val="20"/>
          <w:szCs w:val="20"/>
        </w:rPr>
        <w:t>Abstract</w:t>
      </w:r>
    </w:p>
    <w:p w14:paraId="2643442D" w14:textId="73935000" w:rsidR="00E318EF" w:rsidRPr="002E292A" w:rsidRDefault="00E318EF" w:rsidP="00E318EF">
      <w:pPr>
        <w:rPr>
          <w:rFonts w:ascii="Arial" w:eastAsia="Times New Roman" w:hAnsi="Arial" w:cs="Arial"/>
          <w:sz w:val="20"/>
          <w:szCs w:val="20"/>
        </w:rPr>
      </w:pPr>
      <w:r w:rsidRPr="002E292A">
        <w:rPr>
          <w:rFonts w:ascii="Arial" w:eastAsia="Times New Roman" w:hAnsi="Arial" w:cs="Arial"/>
          <w:sz w:val="20"/>
          <w:szCs w:val="20"/>
        </w:rPr>
        <w:t xml:space="preserve">Dataset consists </w:t>
      </w:r>
      <w:r>
        <w:rPr>
          <w:rFonts w:ascii="Arial" w:eastAsia="Times New Roman" w:hAnsi="Arial" w:cs="Arial"/>
          <w:sz w:val="20"/>
          <w:szCs w:val="20"/>
        </w:rPr>
        <w:t xml:space="preserve">of data collected during a tower deployment of </w:t>
      </w:r>
      <w:r w:rsidR="00F77B9C">
        <w:rPr>
          <w:rFonts w:ascii="Arial" w:eastAsia="Times New Roman" w:hAnsi="Arial" w:cs="Arial"/>
          <w:sz w:val="20"/>
          <w:szCs w:val="20"/>
        </w:rPr>
        <w:t xml:space="preserve">four </w:t>
      </w:r>
      <w:r w:rsidR="00487315">
        <w:rPr>
          <w:rFonts w:ascii="Arial" w:eastAsia="Times New Roman" w:hAnsi="Arial" w:cs="Arial"/>
          <w:sz w:val="20"/>
          <w:szCs w:val="20"/>
        </w:rPr>
        <w:t xml:space="preserve">Nortek Vector </w:t>
      </w:r>
      <w:r>
        <w:rPr>
          <w:rFonts w:ascii="Arial" w:eastAsia="Times New Roman" w:hAnsi="Arial" w:cs="Arial"/>
          <w:sz w:val="20"/>
          <w:szCs w:val="20"/>
        </w:rPr>
        <w:t xml:space="preserve">ADV sensors </w:t>
      </w:r>
      <w:r w:rsidR="00F77B9C">
        <w:rPr>
          <w:rFonts w:ascii="Arial" w:eastAsia="Times New Roman" w:hAnsi="Arial" w:cs="Arial"/>
          <w:sz w:val="20"/>
          <w:szCs w:val="20"/>
        </w:rPr>
        <w:t xml:space="preserve">which were mounted at different depths in the water column to </w:t>
      </w:r>
      <w:r>
        <w:rPr>
          <w:rFonts w:ascii="Arial" w:eastAsia="Times New Roman" w:hAnsi="Arial" w:cs="Arial"/>
          <w:sz w:val="20"/>
          <w:szCs w:val="20"/>
        </w:rPr>
        <w:t xml:space="preserve">monitor suspended sediment concentrations and sizes. </w:t>
      </w:r>
      <w:r w:rsidR="00F77B9C">
        <w:rPr>
          <w:rFonts w:ascii="Arial" w:eastAsia="Times New Roman" w:hAnsi="Arial" w:cs="Arial"/>
          <w:sz w:val="20"/>
          <w:szCs w:val="20"/>
        </w:rPr>
        <w:t xml:space="preserve">Conductivity and temperature were also monitored at corresponding depths. </w:t>
      </w:r>
    </w:p>
    <w:p w14:paraId="7D9B3CAC" w14:textId="77777777" w:rsidR="00E318EF" w:rsidRPr="002E292A" w:rsidRDefault="00E318EF" w:rsidP="00E318EF">
      <w:pPr>
        <w:contextualSpacing/>
        <w:rPr>
          <w:rFonts w:ascii="Arial" w:hAnsi="Arial" w:cs="Arial"/>
          <w:sz w:val="20"/>
          <w:szCs w:val="20"/>
        </w:rPr>
      </w:pPr>
    </w:p>
    <w:p w14:paraId="477399E1" w14:textId="77777777" w:rsidR="00E318EF" w:rsidRDefault="00E318EF" w:rsidP="00E318EF">
      <w:pPr>
        <w:contextualSpacing/>
        <w:rPr>
          <w:rFonts w:ascii="Arial" w:hAnsi="Arial" w:cs="Arial"/>
          <w:b/>
          <w:sz w:val="20"/>
          <w:szCs w:val="20"/>
        </w:rPr>
      </w:pPr>
      <w:r w:rsidRPr="002E292A">
        <w:rPr>
          <w:rFonts w:ascii="Arial" w:hAnsi="Arial" w:cs="Arial"/>
          <w:b/>
          <w:sz w:val="20"/>
          <w:szCs w:val="20"/>
        </w:rPr>
        <w:t>Description</w:t>
      </w:r>
    </w:p>
    <w:p w14:paraId="38E32F45" w14:textId="3D85FC55" w:rsidR="00E318EF" w:rsidRDefault="00E318EF" w:rsidP="00E318EF">
      <w:pPr>
        <w:contextualSpacing/>
        <w:rPr>
          <w:rFonts w:ascii="Arial" w:hAnsi="Arial" w:cs="Arial"/>
          <w:sz w:val="20"/>
          <w:szCs w:val="20"/>
        </w:rPr>
      </w:pPr>
      <w:r>
        <w:rPr>
          <w:rFonts w:ascii="Arial" w:hAnsi="Arial" w:cs="Arial"/>
          <w:sz w:val="20"/>
          <w:szCs w:val="20"/>
        </w:rPr>
        <w:t xml:space="preserve">ADV </w:t>
      </w:r>
      <w:r w:rsidR="00F77B9C">
        <w:rPr>
          <w:rFonts w:ascii="Arial" w:hAnsi="Arial" w:cs="Arial"/>
          <w:sz w:val="20"/>
          <w:szCs w:val="20"/>
        </w:rPr>
        <w:t>t</w:t>
      </w:r>
      <w:r>
        <w:rPr>
          <w:rFonts w:ascii="Arial" w:hAnsi="Arial" w:cs="Arial"/>
          <w:sz w:val="20"/>
          <w:szCs w:val="20"/>
        </w:rPr>
        <w:t>owers</w:t>
      </w:r>
      <w:r w:rsidRPr="00D03022">
        <w:rPr>
          <w:rFonts w:ascii="Arial" w:hAnsi="Arial" w:cs="Arial"/>
          <w:sz w:val="20"/>
          <w:szCs w:val="20"/>
        </w:rPr>
        <w:t xml:space="preserve"> were deployed for a prolonged amount of time to monitor suspended sediment </w:t>
      </w:r>
      <w:r>
        <w:rPr>
          <w:rFonts w:ascii="Arial" w:hAnsi="Arial" w:cs="Arial"/>
          <w:sz w:val="20"/>
          <w:szCs w:val="20"/>
        </w:rPr>
        <w:t xml:space="preserve">fluxes as well as conductivity and temperature. </w:t>
      </w:r>
    </w:p>
    <w:p w14:paraId="7E993E6F" w14:textId="77777777" w:rsidR="00E318EF" w:rsidRDefault="00E318EF" w:rsidP="00E318EF">
      <w:pPr>
        <w:contextualSpacing/>
        <w:rPr>
          <w:rFonts w:ascii="Arial" w:hAnsi="Arial" w:cs="Arial"/>
          <w:sz w:val="20"/>
          <w:szCs w:val="20"/>
        </w:rPr>
      </w:pPr>
    </w:p>
    <w:p w14:paraId="57FD1665" w14:textId="72333A8B" w:rsidR="00E318EF" w:rsidRDefault="00E318EF" w:rsidP="00E318EF">
      <w:pPr>
        <w:contextualSpacing/>
        <w:rPr>
          <w:rFonts w:ascii="Arial" w:hAnsi="Arial" w:cs="Arial"/>
          <w:sz w:val="20"/>
          <w:szCs w:val="20"/>
        </w:rPr>
      </w:pPr>
      <w:r>
        <w:rPr>
          <w:rFonts w:ascii="Arial" w:hAnsi="Arial" w:cs="Arial"/>
          <w:sz w:val="20"/>
          <w:szCs w:val="20"/>
        </w:rPr>
        <w:t xml:space="preserve">Because the </w:t>
      </w:r>
      <w:r w:rsidR="00F77B9C">
        <w:rPr>
          <w:rFonts w:ascii="Arial" w:hAnsi="Arial" w:cs="Arial"/>
          <w:sz w:val="20"/>
          <w:szCs w:val="20"/>
        </w:rPr>
        <w:t>towers</w:t>
      </w:r>
      <w:r>
        <w:rPr>
          <w:rFonts w:ascii="Arial" w:hAnsi="Arial" w:cs="Arial"/>
          <w:sz w:val="20"/>
          <w:szCs w:val="20"/>
        </w:rPr>
        <w:t xml:space="preserve"> were deployed for longer periods of time, biofouling did occur. To combat biofouling, the ADVs were treated with Interlux Trilux 33 antifouling paint, including a thin coat of over the acoustic sensors. This thin layer of paint had a negligible effect on the acoustic data collected by the ADV. The structure itself was painted with Interlux MicronCSC anti-fouling paint and all instrument bodies were wrapped in cellophane and electrical tape for easy removal of biofouling. It should be noted that data occurring closer to the start date of the deployment is more reliable than data collected later in the deployment. Any excessive biofouling of the </w:t>
      </w:r>
      <w:r w:rsidR="00197D0F">
        <w:rPr>
          <w:rFonts w:ascii="Arial" w:hAnsi="Arial" w:cs="Arial"/>
          <w:sz w:val="20"/>
          <w:szCs w:val="20"/>
        </w:rPr>
        <w:t>tower</w:t>
      </w:r>
      <w:r>
        <w:rPr>
          <w:rFonts w:ascii="Arial" w:hAnsi="Arial" w:cs="Arial"/>
          <w:sz w:val="20"/>
          <w:szCs w:val="20"/>
        </w:rPr>
        <w:t xml:space="preserve"> should be listed in the logbook during retrieval. </w:t>
      </w:r>
      <w:bookmarkStart w:id="0" w:name="_Hlk13766827"/>
    </w:p>
    <w:p w14:paraId="2E8D22EC" w14:textId="67EE6F08" w:rsidR="00190FE2" w:rsidRDefault="00190FE2" w:rsidP="00E318EF">
      <w:pPr>
        <w:contextualSpacing/>
        <w:rPr>
          <w:rFonts w:ascii="Arial" w:hAnsi="Arial" w:cs="Arial"/>
          <w:sz w:val="20"/>
          <w:szCs w:val="20"/>
        </w:rPr>
      </w:pPr>
    </w:p>
    <w:p w14:paraId="2350F417" w14:textId="77777777" w:rsidR="00E318EF" w:rsidRDefault="00E318EF" w:rsidP="00E318EF">
      <w:pPr>
        <w:contextualSpacing/>
        <w:rPr>
          <w:rFonts w:ascii="Arial" w:hAnsi="Arial" w:cs="Arial"/>
          <w:sz w:val="20"/>
          <w:szCs w:val="20"/>
        </w:rPr>
      </w:pPr>
    </w:p>
    <w:p w14:paraId="73B0D033" w14:textId="1CED7527" w:rsidR="00E318EF" w:rsidRDefault="00E318EF" w:rsidP="00E318EF">
      <w:pPr>
        <w:contextualSpacing/>
        <w:rPr>
          <w:rFonts w:ascii="Arial" w:hAnsi="Arial" w:cs="Arial"/>
          <w:b/>
          <w:sz w:val="20"/>
          <w:szCs w:val="20"/>
        </w:rPr>
      </w:pPr>
      <w:r w:rsidRPr="0055375C">
        <w:rPr>
          <w:rFonts w:ascii="Arial" w:hAnsi="Arial" w:cs="Arial"/>
          <w:b/>
          <w:sz w:val="20"/>
          <w:szCs w:val="20"/>
        </w:rPr>
        <w:t>List of f</w:t>
      </w:r>
      <w:r w:rsidR="00487315">
        <w:rPr>
          <w:rFonts w:ascii="Arial" w:hAnsi="Arial" w:cs="Arial"/>
          <w:b/>
          <w:sz w:val="20"/>
          <w:szCs w:val="20"/>
        </w:rPr>
        <w:t>olders</w:t>
      </w:r>
      <w:r w:rsidRPr="0055375C">
        <w:rPr>
          <w:rFonts w:ascii="Arial" w:hAnsi="Arial" w:cs="Arial"/>
          <w:b/>
          <w:sz w:val="20"/>
          <w:szCs w:val="20"/>
        </w:rPr>
        <w:t>:</w:t>
      </w:r>
    </w:p>
    <w:p w14:paraId="6130170E" w14:textId="4C07853C" w:rsidR="00E318EF" w:rsidRDefault="00E318EF" w:rsidP="00E318EF">
      <w:pPr>
        <w:pStyle w:val="ListParagraph"/>
        <w:numPr>
          <w:ilvl w:val="0"/>
          <w:numId w:val="1"/>
        </w:numPr>
        <w:rPr>
          <w:rFonts w:ascii="Arial" w:hAnsi="Arial" w:cs="Arial"/>
          <w:sz w:val="20"/>
          <w:szCs w:val="20"/>
        </w:rPr>
      </w:pPr>
      <w:r w:rsidRPr="0055375C">
        <w:rPr>
          <w:rFonts w:ascii="Arial" w:hAnsi="Arial" w:cs="Arial"/>
          <w:b/>
          <w:sz w:val="20"/>
          <w:szCs w:val="20"/>
        </w:rPr>
        <w:t>ADV</w:t>
      </w:r>
      <w:r w:rsidR="00180EA7">
        <w:rPr>
          <w:rFonts w:ascii="Arial" w:hAnsi="Arial" w:cs="Arial"/>
          <w:b/>
          <w:sz w:val="20"/>
          <w:szCs w:val="20"/>
        </w:rPr>
        <w:t xml:space="preserve"> </w:t>
      </w:r>
      <w:r w:rsidR="00487315">
        <w:rPr>
          <w:rFonts w:ascii="Arial" w:hAnsi="Arial" w:cs="Arial"/>
          <w:b/>
          <w:sz w:val="20"/>
          <w:szCs w:val="20"/>
        </w:rPr>
        <w:t xml:space="preserve">– </w:t>
      </w:r>
      <w:r w:rsidR="00487315" w:rsidRPr="00487315">
        <w:rPr>
          <w:rFonts w:ascii="Arial" w:hAnsi="Arial" w:cs="Arial"/>
          <w:sz w:val="20"/>
          <w:szCs w:val="20"/>
        </w:rPr>
        <w:t xml:space="preserve">There are four ADV folders, all representing one of the ADVs deployed on the tower. ADV order and distance above bed can be found in the </w:t>
      </w:r>
      <w:r w:rsidR="00487315">
        <w:rPr>
          <w:rFonts w:ascii="Arial" w:hAnsi="Arial" w:cs="Arial"/>
          <w:sz w:val="20"/>
          <w:szCs w:val="20"/>
        </w:rPr>
        <w:t>L</w:t>
      </w:r>
      <w:r w:rsidR="00487315" w:rsidRPr="00487315">
        <w:rPr>
          <w:rFonts w:ascii="Arial" w:hAnsi="Arial" w:cs="Arial"/>
          <w:sz w:val="20"/>
          <w:szCs w:val="20"/>
        </w:rPr>
        <w:t>ogbook folder</w:t>
      </w:r>
      <w:r w:rsidR="00487315">
        <w:rPr>
          <w:rFonts w:ascii="Arial" w:hAnsi="Arial" w:cs="Arial"/>
          <w:b/>
          <w:sz w:val="20"/>
          <w:szCs w:val="20"/>
        </w:rPr>
        <w:t xml:space="preserve">. </w:t>
      </w:r>
      <w:r w:rsidRPr="00440E54">
        <w:rPr>
          <w:rFonts w:ascii="Arial" w:hAnsi="Arial" w:cs="Arial"/>
          <w:sz w:val="20"/>
          <w:szCs w:val="20"/>
        </w:rPr>
        <w:t>Th</w:t>
      </w:r>
      <w:r w:rsidR="00487315">
        <w:rPr>
          <w:rFonts w:ascii="Arial" w:hAnsi="Arial" w:cs="Arial"/>
          <w:sz w:val="20"/>
          <w:szCs w:val="20"/>
        </w:rPr>
        <w:t>ese</w:t>
      </w:r>
      <w:r w:rsidRPr="00440E54">
        <w:rPr>
          <w:rFonts w:ascii="Arial" w:hAnsi="Arial" w:cs="Arial"/>
          <w:sz w:val="20"/>
          <w:szCs w:val="20"/>
        </w:rPr>
        <w:t xml:space="preserve"> folder</w:t>
      </w:r>
      <w:r w:rsidR="00487315">
        <w:rPr>
          <w:rFonts w:ascii="Arial" w:hAnsi="Arial" w:cs="Arial"/>
          <w:sz w:val="20"/>
          <w:szCs w:val="20"/>
        </w:rPr>
        <w:t>s</w:t>
      </w:r>
      <w:r w:rsidRPr="00440E54">
        <w:rPr>
          <w:rFonts w:ascii="Arial" w:hAnsi="Arial" w:cs="Arial"/>
          <w:sz w:val="20"/>
          <w:szCs w:val="20"/>
        </w:rPr>
        <w:t xml:space="preserve"> include all raw </w:t>
      </w:r>
      <w:r w:rsidR="00487315">
        <w:rPr>
          <w:rFonts w:ascii="Arial" w:hAnsi="Arial" w:cs="Arial"/>
          <w:sz w:val="20"/>
          <w:szCs w:val="20"/>
        </w:rPr>
        <w:t>data from each</w:t>
      </w:r>
      <w:r w:rsidRPr="00440E54">
        <w:rPr>
          <w:rFonts w:ascii="Arial" w:hAnsi="Arial" w:cs="Arial"/>
          <w:sz w:val="20"/>
          <w:szCs w:val="20"/>
        </w:rPr>
        <w:t xml:space="preserve"> </w:t>
      </w:r>
      <w:r w:rsidR="00180EA7">
        <w:rPr>
          <w:rFonts w:ascii="Arial" w:hAnsi="Arial" w:cs="Arial"/>
          <w:sz w:val="20"/>
          <w:szCs w:val="20"/>
        </w:rPr>
        <w:t>ADV</w:t>
      </w:r>
      <w:r w:rsidRPr="00440E54">
        <w:rPr>
          <w:rFonts w:ascii="Arial" w:hAnsi="Arial" w:cs="Arial"/>
          <w:sz w:val="20"/>
          <w:szCs w:val="20"/>
        </w:rPr>
        <w:t xml:space="preserve">. </w:t>
      </w:r>
      <w:r w:rsidR="00487315">
        <w:rPr>
          <w:rFonts w:ascii="Arial" w:hAnsi="Arial" w:cs="Arial"/>
          <w:sz w:val="20"/>
          <w:szCs w:val="20"/>
        </w:rPr>
        <w:t xml:space="preserve">If data have been processed, </w:t>
      </w:r>
      <w:r w:rsidRPr="00440E54">
        <w:rPr>
          <w:rFonts w:ascii="Arial" w:hAnsi="Arial" w:cs="Arial"/>
          <w:sz w:val="20"/>
          <w:szCs w:val="20"/>
        </w:rPr>
        <w:t xml:space="preserve">MATLAB m-files for </w:t>
      </w:r>
      <w:r>
        <w:rPr>
          <w:rFonts w:ascii="Arial" w:hAnsi="Arial" w:cs="Arial"/>
          <w:sz w:val="20"/>
          <w:szCs w:val="20"/>
        </w:rPr>
        <w:t xml:space="preserve">burst </w:t>
      </w:r>
      <w:r w:rsidRPr="00440E54">
        <w:rPr>
          <w:rFonts w:ascii="Arial" w:hAnsi="Arial" w:cs="Arial"/>
          <w:sz w:val="20"/>
          <w:szCs w:val="20"/>
        </w:rPr>
        <w:t>processing are also included</w:t>
      </w:r>
      <w:r w:rsidR="00180EA7">
        <w:rPr>
          <w:rFonts w:ascii="Arial" w:hAnsi="Arial" w:cs="Arial"/>
          <w:sz w:val="20"/>
          <w:szCs w:val="20"/>
        </w:rPr>
        <w:t>.</w:t>
      </w:r>
      <w:r w:rsidR="00487315">
        <w:rPr>
          <w:rFonts w:ascii="Arial" w:hAnsi="Arial" w:cs="Arial"/>
          <w:sz w:val="20"/>
          <w:szCs w:val="20"/>
        </w:rPr>
        <w:t xml:space="preserve"> </w:t>
      </w:r>
    </w:p>
    <w:p w14:paraId="253815DE" w14:textId="1626C980" w:rsidR="00E318EF" w:rsidRPr="00180EA7" w:rsidRDefault="00E318EF" w:rsidP="00E318EF">
      <w:pPr>
        <w:pStyle w:val="ListParagraph"/>
        <w:numPr>
          <w:ilvl w:val="0"/>
          <w:numId w:val="1"/>
        </w:numPr>
        <w:rPr>
          <w:rFonts w:ascii="Arial" w:hAnsi="Arial" w:cs="Arial"/>
          <w:b/>
          <w:sz w:val="20"/>
          <w:szCs w:val="20"/>
        </w:rPr>
      </w:pPr>
      <w:r>
        <w:rPr>
          <w:rFonts w:ascii="Arial" w:hAnsi="Arial" w:cs="Arial"/>
          <w:b/>
          <w:sz w:val="20"/>
          <w:szCs w:val="20"/>
        </w:rPr>
        <w:lastRenderedPageBreak/>
        <w:t xml:space="preserve">HOBO – </w:t>
      </w:r>
      <w:r w:rsidR="00487315">
        <w:rPr>
          <w:rFonts w:ascii="Arial" w:hAnsi="Arial" w:cs="Arial"/>
          <w:sz w:val="20"/>
          <w:szCs w:val="20"/>
        </w:rPr>
        <w:t>There are four HOBO folders, all representing one of the HOBOs deployed on the tower. HOBO order and distance above bed can be found in the Logbook folder.</w:t>
      </w:r>
      <w:r w:rsidRPr="00ED0244">
        <w:rPr>
          <w:rFonts w:ascii="Arial" w:hAnsi="Arial" w:cs="Arial"/>
          <w:sz w:val="20"/>
          <w:szCs w:val="20"/>
        </w:rPr>
        <w:t xml:space="preserve"> </w:t>
      </w:r>
      <w:r w:rsidR="00487315">
        <w:rPr>
          <w:rFonts w:ascii="Arial" w:hAnsi="Arial" w:cs="Arial"/>
          <w:sz w:val="20"/>
          <w:szCs w:val="20"/>
        </w:rPr>
        <w:t xml:space="preserve">These folders include all raw data from each HOBO. If data have been processed, MATLAB m-files are also included. </w:t>
      </w:r>
    </w:p>
    <w:bookmarkEnd w:id="0"/>
    <w:p w14:paraId="21D42440" w14:textId="6AF1A977" w:rsidR="00E318EF" w:rsidRPr="00487315" w:rsidRDefault="00E318EF" w:rsidP="00487315">
      <w:pPr>
        <w:pStyle w:val="ListParagraph"/>
        <w:numPr>
          <w:ilvl w:val="0"/>
          <w:numId w:val="1"/>
        </w:numPr>
        <w:rPr>
          <w:rFonts w:ascii="Arial" w:hAnsi="Arial" w:cs="Arial"/>
          <w:sz w:val="20"/>
          <w:szCs w:val="20"/>
        </w:rPr>
      </w:pPr>
      <w:r w:rsidRPr="0055375C">
        <w:rPr>
          <w:rFonts w:ascii="Arial" w:hAnsi="Arial" w:cs="Arial"/>
          <w:b/>
          <w:sz w:val="20"/>
          <w:szCs w:val="20"/>
        </w:rPr>
        <w:t>Logbook</w:t>
      </w:r>
      <w:r w:rsidRPr="0055375C">
        <w:rPr>
          <w:rFonts w:ascii="Arial" w:hAnsi="Arial" w:cs="Arial"/>
          <w:sz w:val="20"/>
          <w:szCs w:val="20"/>
        </w:rPr>
        <w:t xml:space="preserve"> – </w:t>
      </w:r>
      <w:r>
        <w:rPr>
          <w:rFonts w:ascii="Arial" w:hAnsi="Arial" w:cs="Arial"/>
          <w:sz w:val="20"/>
          <w:szCs w:val="20"/>
        </w:rPr>
        <w:t>H</w:t>
      </w:r>
      <w:r w:rsidRPr="0055375C">
        <w:rPr>
          <w:rFonts w:ascii="Arial" w:hAnsi="Arial" w:cs="Arial"/>
          <w:sz w:val="20"/>
          <w:szCs w:val="20"/>
        </w:rPr>
        <w:t xml:space="preserve">and-written </w:t>
      </w:r>
      <w:r w:rsidRPr="0055375C">
        <w:rPr>
          <w:rFonts w:ascii="Arial" w:eastAsia="Times New Roman" w:hAnsi="Arial" w:cs="Arial"/>
          <w:sz w:val="20"/>
          <w:szCs w:val="20"/>
        </w:rPr>
        <w:t>field notes and instrument setup documents. This file also contains the deployment log</w:t>
      </w:r>
      <w:r w:rsidR="00CA3960">
        <w:rPr>
          <w:rFonts w:ascii="Arial" w:eastAsia="Times New Roman" w:hAnsi="Arial" w:cs="Arial"/>
          <w:sz w:val="20"/>
          <w:szCs w:val="20"/>
        </w:rPr>
        <w:t xml:space="preserve"> and set-up of tower instruments</w:t>
      </w:r>
      <w:r w:rsidRPr="0055375C">
        <w:rPr>
          <w:rFonts w:ascii="Arial" w:eastAsia="Times New Roman" w:hAnsi="Arial" w:cs="Arial"/>
          <w:sz w:val="20"/>
          <w:szCs w:val="20"/>
        </w:rPr>
        <w:t xml:space="preserve">. All field notes and complications/observations are included here. </w:t>
      </w:r>
    </w:p>
    <w:p w14:paraId="627F7859" w14:textId="77777777" w:rsidR="00E318EF" w:rsidRPr="002E292A" w:rsidRDefault="00E318EF" w:rsidP="00E318EF">
      <w:pPr>
        <w:contextualSpacing/>
        <w:rPr>
          <w:rFonts w:ascii="Arial" w:hAnsi="Arial" w:cs="Arial"/>
          <w:b/>
          <w:sz w:val="20"/>
          <w:szCs w:val="20"/>
        </w:rPr>
      </w:pPr>
      <w:r w:rsidRPr="002E292A">
        <w:rPr>
          <w:rFonts w:ascii="Arial" w:hAnsi="Arial" w:cs="Arial"/>
          <w:b/>
          <w:sz w:val="20"/>
          <w:szCs w:val="20"/>
        </w:rPr>
        <w:t>DOI</w:t>
      </w:r>
    </w:p>
    <w:p w14:paraId="4F38EB03" w14:textId="77777777" w:rsidR="00E318EF" w:rsidRPr="002E292A" w:rsidRDefault="00E318EF" w:rsidP="00E318EF">
      <w:pPr>
        <w:contextualSpacing/>
        <w:rPr>
          <w:rFonts w:ascii="Arial" w:hAnsi="Arial" w:cs="Arial"/>
          <w:sz w:val="20"/>
          <w:szCs w:val="20"/>
        </w:rPr>
      </w:pPr>
      <w:r w:rsidRPr="002E292A">
        <w:rPr>
          <w:rFonts w:ascii="Arial" w:hAnsi="Arial" w:cs="Arial"/>
          <w:sz w:val="20"/>
          <w:szCs w:val="20"/>
        </w:rPr>
        <w:t>https://doi.org/10.xxxxxxxx/xxxx.xxxx</w:t>
      </w:r>
    </w:p>
    <w:p w14:paraId="559CB585" w14:textId="77777777" w:rsidR="00E318EF" w:rsidRPr="002E292A" w:rsidRDefault="00E318EF" w:rsidP="00E318EF">
      <w:pPr>
        <w:contextualSpacing/>
        <w:rPr>
          <w:rFonts w:ascii="Arial" w:hAnsi="Arial" w:cs="Arial"/>
          <w:sz w:val="20"/>
          <w:szCs w:val="20"/>
        </w:rPr>
      </w:pPr>
    </w:p>
    <w:p w14:paraId="77EC8A93" w14:textId="77777777" w:rsidR="00E318EF" w:rsidRPr="002E292A" w:rsidRDefault="00E318EF" w:rsidP="00E318EF">
      <w:pPr>
        <w:contextualSpacing/>
        <w:rPr>
          <w:rFonts w:ascii="Arial" w:hAnsi="Arial" w:cs="Arial"/>
          <w:b/>
          <w:sz w:val="20"/>
          <w:szCs w:val="20"/>
        </w:rPr>
      </w:pPr>
      <w:r w:rsidRPr="002E292A">
        <w:rPr>
          <w:rFonts w:ascii="Arial" w:hAnsi="Arial" w:cs="Arial"/>
          <w:b/>
          <w:sz w:val="20"/>
          <w:szCs w:val="20"/>
        </w:rPr>
        <w:t>Keywords</w:t>
      </w:r>
    </w:p>
    <w:p w14:paraId="488D32BF" w14:textId="01BAAE9A" w:rsidR="00E318EF" w:rsidRDefault="00E318EF" w:rsidP="00E318EF">
      <w:pPr>
        <w:contextualSpacing/>
        <w:rPr>
          <w:rFonts w:ascii="Arial" w:hAnsi="Arial" w:cs="Arial"/>
          <w:sz w:val="20"/>
          <w:szCs w:val="20"/>
        </w:rPr>
      </w:pPr>
      <w:r w:rsidRPr="00791BF8">
        <w:rPr>
          <w:rFonts w:ascii="Arial" w:hAnsi="Arial" w:cs="Arial"/>
          <w:sz w:val="20"/>
          <w:szCs w:val="20"/>
        </w:rPr>
        <w:t xml:space="preserve">Sediment transport, suspended sediment, </w:t>
      </w:r>
      <w:r>
        <w:rPr>
          <w:rFonts w:ascii="Arial" w:hAnsi="Arial" w:cs="Arial"/>
          <w:sz w:val="20"/>
          <w:szCs w:val="20"/>
        </w:rPr>
        <w:t xml:space="preserve">ADV, acoustic Doppler </w:t>
      </w:r>
      <w:r w:rsidR="00487315">
        <w:rPr>
          <w:rFonts w:ascii="Arial" w:hAnsi="Arial" w:cs="Arial"/>
          <w:sz w:val="20"/>
          <w:szCs w:val="20"/>
        </w:rPr>
        <w:t>velocimeter</w:t>
      </w:r>
      <w:r>
        <w:rPr>
          <w:rFonts w:ascii="Arial" w:hAnsi="Arial" w:cs="Arial"/>
          <w:sz w:val="20"/>
          <w:szCs w:val="20"/>
        </w:rPr>
        <w:t xml:space="preserve">, </w:t>
      </w:r>
      <w:r w:rsidRPr="00791BF8">
        <w:rPr>
          <w:rFonts w:ascii="Arial" w:hAnsi="Arial" w:cs="Arial"/>
          <w:sz w:val="20"/>
          <w:szCs w:val="20"/>
        </w:rPr>
        <w:t>CTD, conductivity, temperature, depth</w:t>
      </w:r>
    </w:p>
    <w:p w14:paraId="6BE0A146" w14:textId="77777777" w:rsidR="00E318EF" w:rsidRPr="002E292A" w:rsidRDefault="00E318EF" w:rsidP="00E318EF">
      <w:pPr>
        <w:contextualSpacing/>
        <w:rPr>
          <w:rFonts w:ascii="Arial" w:hAnsi="Arial" w:cs="Arial"/>
          <w:sz w:val="20"/>
          <w:szCs w:val="20"/>
        </w:rPr>
      </w:pPr>
    </w:p>
    <w:p w14:paraId="2397FD1B" w14:textId="1E5665A5" w:rsidR="00E318EF" w:rsidRDefault="00E318EF" w:rsidP="00E318EF">
      <w:pPr>
        <w:contextualSpacing/>
        <w:rPr>
          <w:rFonts w:ascii="Arial" w:hAnsi="Arial" w:cs="Arial"/>
          <w:b/>
          <w:sz w:val="20"/>
          <w:szCs w:val="20"/>
        </w:rPr>
      </w:pPr>
      <w:r w:rsidRPr="002E292A">
        <w:rPr>
          <w:rFonts w:ascii="Arial" w:hAnsi="Arial" w:cs="Arial"/>
          <w:b/>
          <w:sz w:val="20"/>
          <w:szCs w:val="20"/>
        </w:rPr>
        <w:t>Associated Publications</w:t>
      </w:r>
    </w:p>
    <w:p w14:paraId="6E786103" w14:textId="77777777" w:rsidR="00D4329E" w:rsidRDefault="00D4329E" w:rsidP="00D4329E">
      <w:pPr>
        <w:contextualSpacing/>
        <w:rPr>
          <w:rFonts w:ascii="Arial" w:hAnsi="Arial" w:cs="Arial"/>
          <w:sz w:val="20"/>
          <w:szCs w:val="20"/>
        </w:rPr>
      </w:pPr>
      <w:r w:rsidRPr="00F665ED">
        <w:rPr>
          <w:rFonts w:ascii="Arial" w:hAnsi="Arial" w:cs="Arial"/>
          <w:sz w:val="20"/>
          <w:szCs w:val="20"/>
        </w:rPr>
        <w:t>Master Sampling Spreadsheet and Timeline for MUDBED Project</w:t>
      </w:r>
    </w:p>
    <w:p w14:paraId="1B2EB47E" w14:textId="77777777" w:rsidR="00D4329E" w:rsidRDefault="00D4329E" w:rsidP="00D4329E">
      <w:pPr>
        <w:contextualSpacing/>
        <w:rPr>
          <w:rStyle w:val="Hyperlink"/>
          <w:rFonts w:ascii="Arial" w:hAnsi="Arial" w:cs="Arial"/>
          <w:color w:val="000000" w:themeColor="text1"/>
          <w:sz w:val="20"/>
          <w:szCs w:val="20"/>
          <w:u w:val="none"/>
        </w:rPr>
      </w:pPr>
      <w:r>
        <w:rPr>
          <w:rFonts w:ascii="Arial" w:hAnsi="Arial" w:cs="Arial"/>
          <w:color w:val="000000" w:themeColor="text1"/>
          <w:sz w:val="20"/>
          <w:szCs w:val="20"/>
        </w:rPr>
        <w:t xml:space="preserve">(Link: On Hard Drive: </w:t>
      </w:r>
      <w:r>
        <w:rPr>
          <w:rStyle w:val="Hyperlink"/>
          <w:rFonts w:ascii="Arial" w:hAnsi="Arial" w:cs="Arial"/>
          <w:color w:val="000000" w:themeColor="text1"/>
          <w:sz w:val="20"/>
          <w:szCs w:val="20"/>
          <w:u w:val="none"/>
        </w:rPr>
        <w:t>Master Entry)</w:t>
      </w:r>
    </w:p>
    <w:p w14:paraId="72DB9F3A" w14:textId="77777777" w:rsidR="00D4329E" w:rsidRDefault="00D4329E" w:rsidP="00E318EF">
      <w:pPr>
        <w:contextualSpacing/>
        <w:rPr>
          <w:rFonts w:ascii="Arial" w:hAnsi="Arial" w:cs="Arial"/>
          <w:b/>
          <w:sz w:val="20"/>
          <w:szCs w:val="20"/>
        </w:rPr>
      </w:pPr>
      <w:bookmarkStart w:id="1" w:name="_GoBack"/>
      <w:bookmarkEnd w:id="1"/>
    </w:p>
    <w:p w14:paraId="6D387037" w14:textId="77777777" w:rsidR="007A05E8" w:rsidRDefault="007A05E8" w:rsidP="007A05E8">
      <w:pPr>
        <w:contextualSpacing/>
        <w:rPr>
          <w:rFonts w:ascii="Arial" w:hAnsi="Arial" w:cs="Arial"/>
          <w:sz w:val="20"/>
          <w:szCs w:val="20"/>
        </w:rPr>
      </w:pPr>
      <w:r w:rsidRPr="00D054E6">
        <w:rPr>
          <w:rFonts w:ascii="Arial" w:hAnsi="Arial" w:cs="Arial"/>
          <w:sz w:val="20"/>
          <w:szCs w:val="20"/>
        </w:rPr>
        <w:t>Tripod Deployment: YR150821 to YR151202, ADV, Clay Bank, York River Virginia</w:t>
      </w:r>
    </w:p>
    <w:p w14:paraId="2935E438" w14:textId="47E338E1" w:rsidR="007A05E8" w:rsidRDefault="007A05E8" w:rsidP="007A05E8">
      <w:pPr>
        <w:contextualSpacing/>
        <w:rPr>
          <w:rFonts w:ascii="Arial" w:hAnsi="Arial" w:cs="Arial"/>
          <w:sz w:val="20"/>
          <w:szCs w:val="20"/>
        </w:rPr>
      </w:pPr>
      <w:r>
        <w:rPr>
          <w:rFonts w:ascii="Arial" w:hAnsi="Arial" w:cs="Arial"/>
          <w:sz w:val="20"/>
          <w:szCs w:val="20"/>
        </w:rPr>
        <w:t>(Link: On Hard Drive: Tripods &gt;&gt; Claybank &gt;&gt; ADV Tripod &gt;&gt; YR150821)</w:t>
      </w:r>
    </w:p>
    <w:p w14:paraId="33AB3F98" w14:textId="77777777" w:rsidR="007A05E8" w:rsidRDefault="007A05E8" w:rsidP="00E318EF">
      <w:pPr>
        <w:contextualSpacing/>
        <w:rPr>
          <w:rFonts w:ascii="Arial" w:hAnsi="Arial" w:cs="Arial"/>
          <w:sz w:val="20"/>
          <w:szCs w:val="20"/>
        </w:rPr>
      </w:pPr>
    </w:p>
    <w:p w14:paraId="5C500774" w14:textId="5BB7C271" w:rsidR="00E318EF" w:rsidRPr="002E292A" w:rsidRDefault="00E318EF" w:rsidP="00E318EF">
      <w:pPr>
        <w:contextualSpacing/>
        <w:rPr>
          <w:rFonts w:ascii="Arial" w:hAnsi="Arial" w:cs="Arial"/>
          <w:b/>
          <w:sz w:val="20"/>
          <w:szCs w:val="20"/>
        </w:rPr>
      </w:pPr>
      <w:r w:rsidRPr="002E292A">
        <w:rPr>
          <w:rFonts w:ascii="Arial" w:hAnsi="Arial" w:cs="Arial"/>
          <w:b/>
          <w:sz w:val="20"/>
          <w:szCs w:val="20"/>
        </w:rPr>
        <w:t>Funding</w:t>
      </w:r>
    </w:p>
    <w:p w14:paraId="053ADE23" w14:textId="21B53CFB" w:rsidR="00E318EF" w:rsidRDefault="00E318EF" w:rsidP="00E318EF">
      <w:pPr>
        <w:contextualSpacing/>
        <w:rPr>
          <w:rFonts w:ascii="Arial" w:hAnsi="Arial" w:cs="Arial"/>
          <w:sz w:val="20"/>
          <w:szCs w:val="20"/>
        </w:rPr>
      </w:pPr>
      <w:r w:rsidRPr="0055375C">
        <w:rPr>
          <w:rFonts w:ascii="Arial" w:hAnsi="Arial" w:cs="Arial"/>
          <w:sz w:val="20"/>
          <w:szCs w:val="20"/>
        </w:rPr>
        <w:t>NSF grants OCE-0536572</w:t>
      </w:r>
      <w:r>
        <w:rPr>
          <w:rFonts w:ascii="Arial" w:hAnsi="Arial" w:cs="Arial"/>
          <w:sz w:val="20"/>
          <w:szCs w:val="20"/>
        </w:rPr>
        <w:t>,</w:t>
      </w:r>
      <w:r w:rsidRPr="0055375C">
        <w:rPr>
          <w:rFonts w:ascii="Arial" w:hAnsi="Arial" w:cs="Arial"/>
          <w:sz w:val="20"/>
          <w:szCs w:val="20"/>
        </w:rPr>
        <w:t xml:space="preserve"> OCE-106178</w:t>
      </w:r>
      <w:r>
        <w:rPr>
          <w:rFonts w:ascii="Arial" w:hAnsi="Arial" w:cs="Arial"/>
          <w:sz w:val="20"/>
          <w:szCs w:val="20"/>
        </w:rPr>
        <w:t xml:space="preserve">1, and </w:t>
      </w:r>
      <w:r w:rsidRPr="00B164BD">
        <w:rPr>
          <w:rFonts w:ascii="Arial" w:hAnsi="Arial" w:cs="Arial"/>
          <w:sz w:val="20"/>
          <w:szCs w:val="20"/>
        </w:rPr>
        <w:t>OCE-1459708</w:t>
      </w:r>
    </w:p>
    <w:p w14:paraId="40F1365C" w14:textId="00BF44B6" w:rsidR="009F6749" w:rsidRDefault="009F6749" w:rsidP="00E318EF">
      <w:pPr>
        <w:contextualSpacing/>
        <w:rPr>
          <w:rFonts w:ascii="Arial" w:hAnsi="Arial" w:cs="Arial"/>
          <w:sz w:val="20"/>
          <w:szCs w:val="20"/>
        </w:rPr>
      </w:pPr>
    </w:p>
    <w:p w14:paraId="6FD14873" w14:textId="77777777" w:rsidR="009F6749" w:rsidRPr="0055375C" w:rsidRDefault="009F6749" w:rsidP="009F6749">
      <w:pPr>
        <w:contextualSpacing/>
        <w:rPr>
          <w:rFonts w:ascii="Arial" w:hAnsi="Arial" w:cs="Arial"/>
          <w:b/>
          <w:sz w:val="20"/>
          <w:szCs w:val="20"/>
        </w:rPr>
      </w:pPr>
      <w:r w:rsidRPr="0055375C">
        <w:rPr>
          <w:rFonts w:ascii="Arial" w:hAnsi="Arial" w:cs="Arial"/>
          <w:b/>
          <w:sz w:val="20"/>
          <w:szCs w:val="20"/>
        </w:rPr>
        <w:t>ORCID Numbers for Authors</w:t>
      </w:r>
    </w:p>
    <w:p w14:paraId="74390AA8" w14:textId="77777777" w:rsidR="009F6749" w:rsidRPr="0055375C" w:rsidRDefault="009F6749" w:rsidP="009F6749">
      <w:pPr>
        <w:contextualSpacing/>
        <w:rPr>
          <w:rFonts w:ascii="Arial" w:hAnsi="Arial" w:cs="Arial"/>
          <w:sz w:val="20"/>
          <w:szCs w:val="20"/>
        </w:rPr>
      </w:pPr>
      <w:r w:rsidRPr="0055375C">
        <w:rPr>
          <w:rFonts w:ascii="Arial" w:hAnsi="Arial" w:cs="Arial"/>
          <w:sz w:val="20"/>
          <w:szCs w:val="20"/>
        </w:rPr>
        <w:t>Grace M. Massey ORCID ID:</w:t>
      </w:r>
      <w:r w:rsidRPr="0055375C">
        <w:rPr>
          <w:sz w:val="20"/>
          <w:szCs w:val="20"/>
        </w:rPr>
        <w:t xml:space="preserve"> </w:t>
      </w:r>
      <w:r w:rsidRPr="0055375C">
        <w:rPr>
          <w:rFonts w:ascii="Arial" w:hAnsi="Arial" w:cs="Arial"/>
          <w:sz w:val="20"/>
          <w:szCs w:val="20"/>
        </w:rPr>
        <w:t>0000-0001-7936-1586</w:t>
      </w:r>
    </w:p>
    <w:p w14:paraId="1BAB4A40" w14:textId="77777777" w:rsidR="009F6749" w:rsidRDefault="009F6749" w:rsidP="009F6749">
      <w:pPr>
        <w:contextualSpacing/>
        <w:rPr>
          <w:rFonts w:ascii="Arial" w:hAnsi="Arial" w:cs="Arial"/>
          <w:sz w:val="20"/>
          <w:szCs w:val="20"/>
        </w:rPr>
      </w:pPr>
      <w:r>
        <w:rPr>
          <w:rFonts w:ascii="Arial" w:hAnsi="Arial" w:cs="Arial"/>
          <w:sz w:val="20"/>
          <w:szCs w:val="20"/>
        </w:rPr>
        <w:t xml:space="preserve">Kelsey A. Fall ORCID ID: </w:t>
      </w:r>
      <w:r w:rsidRPr="0094078A">
        <w:rPr>
          <w:rFonts w:ascii="Arial" w:hAnsi="Arial" w:cs="Arial"/>
          <w:sz w:val="20"/>
          <w:szCs w:val="20"/>
        </w:rPr>
        <w:t>0000-0001-5496-433X</w:t>
      </w:r>
    </w:p>
    <w:p w14:paraId="44BBB310" w14:textId="73F2B7F4" w:rsidR="009F6749" w:rsidRPr="002E292A" w:rsidRDefault="009F6749" w:rsidP="00E318EF">
      <w:pPr>
        <w:contextualSpacing/>
        <w:rPr>
          <w:rFonts w:ascii="Arial" w:hAnsi="Arial" w:cs="Arial"/>
          <w:sz w:val="20"/>
          <w:szCs w:val="20"/>
        </w:rPr>
      </w:pPr>
      <w:r w:rsidRPr="0055375C">
        <w:rPr>
          <w:rFonts w:ascii="Arial" w:hAnsi="Arial" w:cs="Arial"/>
          <w:sz w:val="20"/>
          <w:szCs w:val="20"/>
        </w:rPr>
        <w:t>Carl T. Friedrichs ORCID ID:</w:t>
      </w:r>
      <w:r w:rsidRPr="0055375C">
        <w:rPr>
          <w:sz w:val="20"/>
          <w:szCs w:val="20"/>
        </w:rPr>
        <w:t xml:space="preserve"> </w:t>
      </w:r>
      <w:r w:rsidRPr="0055375C">
        <w:rPr>
          <w:rFonts w:ascii="Arial" w:hAnsi="Arial" w:cs="Arial"/>
          <w:sz w:val="20"/>
          <w:szCs w:val="20"/>
        </w:rPr>
        <w:t>0000-0002-1810-900X</w:t>
      </w:r>
    </w:p>
    <w:p w14:paraId="3E6894E5" w14:textId="77777777" w:rsidR="00E318EF" w:rsidRPr="002E292A" w:rsidRDefault="00E318EF" w:rsidP="00E318EF">
      <w:pPr>
        <w:contextualSpacing/>
        <w:rPr>
          <w:rFonts w:ascii="Arial" w:hAnsi="Arial" w:cs="Arial"/>
          <w:sz w:val="20"/>
          <w:szCs w:val="20"/>
        </w:rPr>
      </w:pPr>
    </w:p>
    <w:p w14:paraId="4D24E72A" w14:textId="77777777" w:rsidR="00E318EF" w:rsidRPr="002E292A" w:rsidRDefault="00E318EF" w:rsidP="00E318EF">
      <w:pPr>
        <w:contextualSpacing/>
        <w:rPr>
          <w:rFonts w:ascii="Arial" w:hAnsi="Arial" w:cs="Arial"/>
          <w:b/>
          <w:sz w:val="20"/>
          <w:szCs w:val="20"/>
        </w:rPr>
      </w:pPr>
      <w:r w:rsidRPr="002E292A">
        <w:rPr>
          <w:rFonts w:ascii="Arial" w:hAnsi="Arial" w:cs="Arial"/>
          <w:b/>
          <w:sz w:val="20"/>
          <w:szCs w:val="20"/>
        </w:rPr>
        <w:t>Recommended Citation</w:t>
      </w:r>
    </w:p>
    <w:p w14:paraId="1BC50529" w14:textId="77777777" w:rsidR="00E318EF" w:rsidRDefault="00E318EF" w:rsidP="00E318EF">
      <w:pPr>
        <w:rPr>
          <w:rFonts w:ascii="Arial" w:hAnsi="Arial" w:cs="Arial"/>
          <w:sz w:val="20"/>
          <w:szCs w:val="20"/>
        </w:rPr>
      </w:pPr>
    </w:p>
    <w:p w14:paraId="7063B3A2" w14:textId="49948FD1" w:rsidR="00E318EF" w:rsidRPr="00A1177C" w:rsidRDefault="00487315" w:rsidP="00E318EF">
      <w:pPr>
        <w:contextualSpacing/>
        <w:rPr>
          <w:rFonts w:ascii="Arial" w:eastAsia="Times New Roman" w:hAnsi="Arial" w:cs="Arial"/>
          <w:color w:val="000000"/>
          <w:sz w:val="20"/>
          <w:szCs w:val="20"/>
          <w:shd w:val="clear" w:color="auto" w:fill="FFFFFF"/>
        </w:rPr>
      </w:pPr>
      <w:r>
        <w:rPr>
          <w:rFonts w:ascii="Arial" w:eastAsia="Times New Roman" w:hAnsi="Arial" w:cs="Arial"/>
          <w:color w:val="000000"/>
          <w:sz w:val="20"/>
          <w:szCs w:val="20"/>
          <w:shd w:val="clear" w:color="auto" w:fill="FFFFFF"/>
        </w:rPr>
        <w:t>Massey</w:t>
      </w:r>
      <w:r w:rsidR="00E318EF" w:rsidRPr="00DC2A7E">
        <w:rPr>
          <w:rFonts w:ascii="Arial" w:eastAsia="Times New Roman" w:hAnsi="Arial" w:cs="Arial"/>
          <w:color w:val="000000"/>
          <w:sz w:val="20"/>
          <w:szCs w:val="20"/>
          <w:shd w:val="clear" w:color="auto" w:fill="FFFFFF"/>
        </w:rPr>
        <w:t xml:space="preserve">, G.M., </w:t>
      </w:r>
      <w:r w:rsidR="009F6749">
        <w:rPr>
          <w:rFonts w:ascii="Arial" w:eastAsia="Times New Roman" w:hAnsi="Arial" w:cs="Arial"/>
          <w:color w:val="000000"/>
          <w:sz w:val="20"/>
          <w:szCs w:val="20"/>
          <w:shd w:val="clear" w:color="auto" w:fill="FFFFFF"/>
        </w:rPr>
        <w:t xml:space="preserve">Fall, K.A., </w:t>
      </w:r>
      <w:r w:rsidR="00E318EF" w:rsidRPr="00DC2A7E">
        <w:rPr>
          <w:rFonts w:ascii="Arial" w:eastAsia="Times New Roman" w:hAnsi="Arial" w:cs="Arial"/>
          <w:color w:val="000000"/>
          <w:sz w:val="20"/>
          <w:szCs w:val="20"/>
          <w:shd w:val="clear" w:color="auto" w:fill="FFFFFF"/>
        </w:rPr>
        <w:t>and Friedrichs, C.T., 20</w:t>
      </w:r>
      <w:r w:rsidR="00E318EF" w:rsidRPr="0055375C">
        <w:rPr>
          <w:rFonts w:ascii="Arial" w:eastAsia="Times New Roman" w:hAnsi="Arial" w:cs="Arial"/>
          <w:color w:val="000000"/>
          <w:sz w:val="20"/>
          <w:szCs w:val="20"/>
          <w:shd w:val="clear" w:color="auto" w:fill="FFFFFF"/>
        </w:rPr>
        <w:t>2</w:t>
      </w:r>
      <w:r w:rsidR="00E318EF">
        <w:rPr>
          <w:rFonts w:ascii="Arial" w:eastAsia="Times New Roman" w:hAnsi="Arial" w:cs="Arial"/>
          <w:color w:val="000000"/>
          <w:sz w:val="20"/>
          <w:szCs w:val="20"/>
          <w:shd w:val="clear" w:color="auto" w:fill="FFFFFF"/>
        </w:rPr>
        <w:t>2</w:t>
      </w:r>
      <w:r w:rsidR="00E318EF" w:rsidRPr="00DC2A7E">
        <w:rPr>
          <w:rFonts w:ascii="Arial" w:eastAsia="Times New Roman" w:hAnsi="Arial" w:cs="Arial"/>
          <w:color w:val="000000"/>
          <w:sz w:val="20"/>
          <w:szCs w:val="20"/>
          <w:shd w:val="clear" w:color="auto" w:fill="FFFFFF"/>
        </w:rPr>
        <w:t xml:space="preserve">. </w:t>
      </w:r>
      <w:r w:rsidR="00FA3574" w:rsidRPr="00FA3574">
        <w:rPr>
          <w:rFonts w:ascii="Arial" w:eastAsia="Times New Roman" w:hAnsi="Arial" w:cs="Arial"/>
          <w:color w:val="000000"/>
          <w:sz w:val="20"/>
          <w:szCs w:val="20"/>
          <w:shd w:val="clear" w:color="auto" w:fill="FFFFFF"/>
        </w:rPr>
        <w:t>Tower Deployment: YR141125 to YR150316, ADV, Clay Bank, York River Virginia</w:t>
      </w:r>
      <w:r w:rsidR="00E318EF">
        <w:rPr>
          <w:rFonts w:ascii="Arial" w:eastAsia="Times New Roman" w:hAnsi="Arial" w:cs="Arial"/>
          <w:color w:val="000000"/>
          <w:sz w:val="20"/>
          <w:szCs w:val="20"/>
          <w:shd w:val="clear" w:color="auto" w:fill="FFFFFF"/>
        </w:rPr>
        <w:t xml:space="preserve">. </w:t>
      </w:r>
      <w:r w:rsidR="00E318EF" w:rsidRPr="00DC2A7E">
        <w:rPr>
          <w:rFonts w:ascii="Arial" w:eastAsia="Times New Roman" w:hAnsi="Arial" w:cs="Arial"/>
          <w:color w:val="000000"/>
          <w:sz w:val="20"/>
          <w:szCs w:val="20"/>
          <w:shd w:val="clear" w:color="auto" w:fill="FFFFFF"/>
        </w:rPr>
        <w:t xml:space="preserve">Virginia Institute of Marine Science, William </w:t>
      </w:r>
      <w:r w:rsidR="00556348">
        <w:rPr>
          <w:rFonts w:ascii="Arial" w:eastAsia="Times New Roman" w:hAnsi="Arial" w:cs="Arial"/>
          <w:color w:val="000000"/>
          <w:sz w:val="20"/>
          <w:szCs w:val="20"/>
          <w:shd w:val="clear" w:color="auto" w:fill="FFFFFF"/>
        </w:rPr>
        <w:t>&amp;</w:t>
      </w:r>
      <w:r w:rsidR="00E318EF" w:rsidRPr="00DC2A7E">
        <w:rPr>
          <w:rFonts w:ascii="Arial" w:eastAsia="Times New Roman" w:hAnsi="Arial" w:cs="Arial"/>
          <w:color w:val="000000"/>
          <w:sz w:val="20"/>
          <w:szCs w:val="20"/>
          <w:shd w:val="clear" w:color="auto" w:fill="FFFFFF"/>
        </w:rPr>
        <w:t xml:space="preserve"> Mary. </w:t>
      </w:r>
      <w:r w:rsidR="00E318EF" w:rsidRPr="0055375C">
        <w:rPr>
          <w:rFonts w:ascii="Arial" w:hAnsi="Arial" w:cs="Arial"/>
          <w:sz w:val="20"/>
          <w:szCs w:val="20"/>
        </w:rPr>
        <w:t>https://doi.org/10.xxxxxxxx/xxxx.xxxx</w:t>
      </w:r>
    </w:p>
    <w:p w14:paraId="3BEF4177" w14:textId="77777777" w:rsidR="00E318EF" w:rsidRPr="002E292A" w:rsidRDefault="00E318EF" w:rsidP="00E318EF">
      <w:pPr>
        <w:rPr>
          <w:rFonts w:ascii="Arial" w:hAnsi="Arial" w:cs="Arial"/>
          <w:sz w:val="20"/>
          <w:szCs w:val="20"/>
        </w:rPr>
      </w:pPr>
    </w:p>
    <w:p w14:paraId="64AF568F" w14:textId="77777777" w:rsidR="00374781" w:rsidRDefault="00D4329E"/>
    <w:sectPr w:rsidR="003747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56357D"/>
    <w:multiLevelType w:val="hybridMultilevel"/>
    <w:tmpl w:val="FF2A7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8EF"/>
    <w:rsid w:val="000C480B"/>
    <w:rsid w:val="00140654"/>
    <w:rsid w:val="00173DE1"/>
    <w:rsid w:val="00180EA7"/>
    <w:rsid w:val="00190FE2"/>
    <w:rsid w:val="00197D0F"/>
    <w:rsid w:val="0021121F"/>
    <w:rsid w:val="00291845"/>
    <w:rsid w:val="00487315"/>
    <w:rsid w:val="00556348"/>
    <w:rsid w:val="006278CB"/>
    <w:rsid w:val="00643838"/>
    <w:rsid w:val="006D71CB"/>
    <w:rsid w:val="007A05E8"/>
    <w:rsid w:val="007E3A86"/>
    <w:rsid w:val="009F6749"/>
    <w:rsid w:val="00A24341"/>
    <w:rsid w:val="00A54A8B"/>
    <w:rsid w:val="00A81215"/>
    <w:rsid w:val="00A849B7"/>
    <w:rsid w:val="00C84204"/>
    <w:rsid w:val="00C97687"/>
    <w:rsid w:val="00CA3960"/>
    <w:rsid w:val="00D343A9"/>
    <w:rsid w:val="00D4329E"/>
    <w:rsid w:val="00E318EF"/>
    <w:rsid w:val="00E97EB8"/>
    <w:rsid w:val="00F77B9C"/>
    <w:rsid w:val="00FA3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BB5E78"/>
  <w15:chartTrackingRefBased/>
  <w15:docId w15:val="{2A815A62-04BE-2E47-B9FC-1C212ABD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18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18EF"/>
    <w:rPr>
      <w:color w:val="0563C1" w:themeColor="hyperlink"/>
      <w:u w:val="single"/>
    </w:rPr>
  </w:style>
  <w:style w:type="paragraph" w:styleId="ListParagraph">
    <w:name w:val="List Paragraph"/>
    <w:basedOn w:val="Normal"/>
    <w:uiPriority w:val="34"/>
    <w:qFormat/>
    <w:rsid w:val="00E318EF"/>
    <w:pPr>
      <w:spacing w:after="160" w:line="259" w:lineRule="auto"/>
      <w:ind w:left="720"/>
      <w:contextualSpacing/>
    </w:pPr>
    <w:rPr>
      <w:sz w:val="22"/>
      <w:szCs w:val="22"/>
    </w:rPr>
  </w:style>
  <w:style w:type="character" w:styleId="CommentReference">
    <w:name w:val="annotation reference"/>
    <w:basedOn w:val="DefaultParagraphFont"/>
    <w:uiPriority w:val="99"/>
    <w:semiHidden/>
    <w:unhideWhenUsed/>
    <w:rsid w:val="00197D0F"/>
    <w:rPr>
      <w:sz w:val="16"/>
      <w:szCs w:val="16"/>
    </w:rPr>
  </w:style>
  <w:style w:type="paragraph" w:styleId="CommentText">
    <w:name w:val="annotation text"/>
    <w:basedOn w:val="Normal"/>
    <w:link w:val="CommentTextChar"/>
    <w:uiPriority w:val="99"/>
    <w:semiHidden/>
    <w:unhideWhenUsed/>
    <w:rsid w:val="00197D0F"/>
    <w:rPr>
      <w:sz w:val="20"/>
      <w:szCs w:val="20"/>
    </w:rPr>
  </w:style>
  <w:style w:type="character" w:customStyle="1" w:styleId="CommentTextChar">
    <w:name w:val="Comment Text Char"/>
    <w:basedOn w:val="DefaultParagraphFont"/>
    <w:link w:val="CommentText"/>
    <w:uiPriority w:val="99"/>
    <w:semiHidden/>
    <w:rsid w:val="00197D0F"/>
    <w:rPr>
      <w:sz w:val="20"/>
      <w:szCs w:val="20"/>
    </w:rPr>
  </w:style>
  <w:style w:type="paragraph" w:styleId="CommentSubject">
    <w:name w:val="annotation subject"/>
    <w:basedOn w:val="CommentText"/>
    <w:next w:val="CommentText"/>
    <w:link w:val="CommentSubjectChar"/>
    <w:uiPriority w:val="99"/>
    <w:semiHidden/>
    <w:unhideWhenUsed/>
    <w:rsid w:val="00197D0F"/>
    <w:rPr>
      <w:b/>
      <w:bCs/>
    </w:rPr>
  </w:style>
  <w:style w:type="character" w:customStyle="1" w:styleId="CommentSubjectChar">
    <w:name w:val="Comment Subject Char"/>
    <w:basedOn w:val="CommentTextChar"/>
    <w:link w:val="CommentSubject"/>
    <w:uiPriority w:val="99"/>
    <w:semiHidden/>
    <w:rsid w:val="00197D0F"/>
    <w:rPr>
      <w:b/>
      <w:bCs/>
      <w:sz w:val="20"/>
      <w:szCs w:val="20"/>
    </w:rPr>
  </w:style>
  <w:style w:type="paragraph" w:styleId="BalloonText">
    <w:name w:val="Balloon Text"/>
    <w:basedOn w:val="Normal"/>
    <w:link w:val="BalloonTextChar"/>
    <w:uiPriority w:val="99"/>
    <w:semiHidden/>
    <w:unhideWhenUsed/>
    <w:rsid w:val="00197D0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97D0F"/>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C97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79282">
      <w:bodyDiv w:val="1"/>
      <w:marLeft w:val="0"/>
      <w:marRight w:val="0"/>
      <w:marTop w:val="0"/>
      <w:marBottom w:val="0"/>
      <w:divBdr>
        <w:top w:val="none" w:sz="0" w:space="0" w:color="auto"/>
        <w:left w:val="none" w:sz="0" w:space="0" w:color="auto"/>
        <w:bottom w:val="none" w:sz="0" w:space="0" w:color="auto"/>
        <w:right w:val="none" w:sz="0" w:space="0" w:color="auto"/>
      </w:divBdr>
    </w:div>
    <w:div w:id="61832422">
      <w:bodyDiv w:val="1"/>
      <w:marLeft w:val="0"/>
      <w:marRight w:val="0"/>
      <w:marTop w:val="0"/>
      <w:marBottom w:val="0"/>
      <w:divBdr>
        <w:top w:val="none" w:sz="0" w:space="0" w:color="auto"/>
        <w:left w:val="none" w:sz="0" w:space="0" w:color="auto"/>
        <w:bottom w:val="none" w:sz="0" w:space="0" w:color="auto"/>
        <w:right w:val="none" w:sz="0" w:space="0" w:color="auto"/>
      </w:divBdr>
    </w:div>
    <w:div w:id="95558278">
      <w:bodyDiv w:val="1"/>
      <w:marLeft w:val="0"/>
      <w:marRight w:val="0"/>
      <w:marTop w:val="0"/>
      <w:marBottom w:val="0"/>
      <w:divBdr>
        <w:top w:val="none" w:sz="0" w:space="0" w:color="auto"/>
        <w:left w:val="none" w:sz="0" w:space="0" w:color="auto"/>
        <w:bottom w:val="none" w:sz="0" w:space="0" w:color="auto"/>
        <w:right w:val="none" w:sz="0" w:space="0" w:color="auto"/>
      </w:divBdr>
    </w:div>
    <w:div w:id="118576700">
      <w:bodyDiv w:val="1"/>
      <w:marLeft w:val="0"/>
      <w:marRight w:val="0"/>
      <w:marTop w:val="0"/>
      <w:marBottom w:val="0"/>
      <w:divBdr>
        <w:top w:val="none" w:sz="0" w:space="0" w:color="auto"/>
        <w:left w:val="none" w:sz="0" w:space="0" w:color="auto"/>
        <w:bottom w:val="none" w:sz="0" w:space="0" w:color="auto"/>
        <w:right w:val="none" w:sz="0" w:space="0" w:color="auto"/>
      </w:divBdr>
    </w:div>
    <w:div w:id="447967045">
      <w:bodyDiv w:val="1"/>
      <w:marLeft w:val="0"/>
      <w:marRight w:val="0"/>
      <w:marTop w:val="0"/>
      <w:marBottom w:val="0"/>
      <w:divBdr>
        <w:top w:val="none" w:sz="0" w:space="0" w:color="auto"/>
        <w:left w:val="none" w:sz="0" w:space="0" w:color="auto"/>
        <w:bottom w:val="none" w:sz="0" w:space="0" w:color="auto"/>
        <w:right w:val="none" w:sz="0" w:space="0" w:color="auto"/>
      </w:divBdr>
    </w:div>
    <w:div w:id="450128650">
      <w:bodyDiv w:val="1"/>
      <w:marLeft w:val="0"/>
      <w:marRight w:val="0"/>
      <w:marTop w:val="0"/>
      <w:marBottom w:val="0"/>
      <w:divBdr>
        <w:top w:val="none" w:sz="0" w:space="0" w:color="auto"/>
        <w:left w:val="none" w:sz="0" w:space="0" w:color="auto"/>
        <w:bottom w:val="none" w:sz="0" w:space="0" w:color="auto"/>
        <w:right w:val="none" w:sz="0" w:space="0" w:color="auto"/>
      </w:divBdr>
    </w:div>
    <w:div w:id="648094345">
      <w:bodyDiv w:val="1"/>
      <w:marLeft w:val="0"/>
      <w:marRight w:val="0"/>
      <w:marTop w:val="0"/>
      <w:marBottom w:val="0"/>
      <w:divBdr>
        <w:top w:val="none" w:sz="0" w:space="0" w:color="auto"/>
        <w:left w:val="none" w:sz="0" w:space="0" w:color="auto"/>
        <w:bottom w:val="none" w:sz="0" w:space="0" w:color="auto"/>
        <w:right w:val="none" w:sz="0" w:space="0" w:color="auto"/>
      </w:divBdr>
    </w:div>
    <w:div w:id="707991037">
      <w:bodyDiv w:val="1"/>
      <w:marLeft w:val="0"/>
      <w:marRight w:val="0"/>
      <w:marTop w:val="0"/>
      <w:marBottom w:val="0"/>
      <w:divBdr>
        <w:top w:val="none" w:sz="0" w:space="0" w:color="auto"/>
        <w:left w:val="none" w:sz="0" w:space="0" w:color="auto"/>
        <w:bottom w:val="none" w:sz="0" w:space="0" w:color="auto"/>
        <w:right w:val="none" w:sz="0" w:space="0" w:color="auto"/>
      </w:divBdr>
    </w:div>
    <w:div w:id="830678400">
      <w:bodyDiv w:val="1"/>
      <w:marLeft w:val="0"/>
      <w:marRight w:val="0"/>
      <w:marTop w:val="0"/>
      <w:marBottom w:val="0"/>
      <w:divBdr>
        <w:top w:val="none" w:sz="0" w:space="0" w:color="auto"/>
        <w:left w:val="none" w:sz="0" w:space="0" w:color="auto"/>
        <w:bottom w:val="none" w:sz="0" w:space="0" w:color="auto"/>
        <w:right w:val="none" w:sz="0" w:space="0" w:color="auto"/>
      </w:divBdr>
    </w:div>
    <w:div w:id="839731905">
      <w:bodyDiv w:val="1"/>
      <w:marLeft w:val="0"/>
      <w:marRight w:val="0"/>
      <w:marTop w:val="0"/>
      <w:marBottom w:val="0"/>
      <w:divBdr>
        <w:top w:val="none" w:sz="0" w:space="0" w:color="auto"/>
        <w:left w:val="none" w:sz="0" w:space="0" w:color="auto"/>
        <w:bottom w:val="none" w:sz="0" w:space="0" w:color="auto"/>
        <w:right w:val="none" w:sz="0" w:space="0" w:color="auto"/>
      </w:divBdr>
    </w:div>
    <w:div w:id="857306413">
      <w:bodyDiv w:val="1"/>
      <w:marLeft w:val="0"/>
      <w:marRight w:val="0"/>
      <w:marTop w:val="0"/>
      <w:marBottom w:val="0"/>
      <w:divBdr>
        <w:top w:val="none" w:sz="0" w:space="0" w:color="auto"/>
        <w:left w:val="none" w:sz="0" w:space="0" w:color="auto"/>
        <w:bottom w:val="none" w:sz="0" w:space="0" w:color="auto"/>
        <w:right w:val="none" w:sz="0" w:space="0" w:color="auto"/>
      </w:divBdr>
    </w:div>
    <w:div w:id="888149055">
      <w:bodyDiv w:val="1"/>
      <w:marLeft w:val="0"/>
      <w:marRight w:val="0"/>
      <w:marTop w:val="0"/>
      <w:marBottom w:val="0"/>
      <w:divBdr>
        <w:top w:val="none" w:sz="0" w:space="0" w:color="auto"/>
        <w:left w:val="none" w:sz="0" w:space="0" w:color="auto"/>
        <w:bottom w:val="none" w:sz="0" w:space="0" w:color="auto"/>
        <w:right w:val="none" w:sz="0" w:space="0" w:color="auto"/>
      </w:divBdr>
    </w:div>
    <w:div w:id="942688609">
      <w:bodyDiv w:val="1"/>
      <w:marLeft w:val="0"/>
      <w:marRight w:val="0"/>
      <w:marTop w:val="0"/>
      <w:marBottom w:val="0"/>
      <w:divBdr>
        <w:top w:val="none" w:sz="0" w:space="0" w:color="auto"/>
        <w:left w:val="none" w:sz="0" w:space="0" w:color="auto"/>
        <w:bottom w:val="none" w:sz="0" w:space="0" w:color="auto"/>
        <w:right w:val="none" w:sz="0" w:space="0" w:color="auto"/>
      </w:divBdr>
    </w:div>
    <w:div w:id="964118634">
      <w:bodyDiv w:val="1"/>
      <w:marLeft w:val="0"/>
      <w:marRight w:val="0"/>
      <w:marTop w:val="0"/>
      <w:marBottom w:val="0"/>
      <w:divBdr>
        <w:top w:val="none" w:sz="0" w:space="0" w:color="auto"/>
        <w:left w:val="none" w:sz="0" w:space="0" w:color="auto"/>
        <w:bottom w:val="none" w:sz="0" w:space="0" w:color="auto"/>
        <w:right w:val="none" w:sz="0" w:space="0" w:color="auto"/>
      </w:divBdr>
    </w:div>
    <w:div w:id="1082339337">
      <w:bodyDiv w:val="1"/>
      <w:marLeft w:val="0"/>
      <w:marRight w:val="0"/>
      <w:marTop w:val="0"/>
      <w:marBottom w:val="0"/>
      <w:divBdr>
        <w:top w:val="none" w:sz="0" w:space="0" w:color="auto"/>
        <w:left w:val="none" w:sz="0" w:space="0" w:color="auto"/>
        <w:bottom w:val="none" w:sz="0" w:space="0" w:color="auto"/>
        <w:right w:val="none" w:sz="0" w:space="0" w:color="auto"/>
      </w:divBdr>
    </w:div>
    <w:div w:id="1082683389">
      <w:bodyDiv w:val="1"/>
      <w:marLeft w:val="0"/>
      <w:marRight w:val="0"/>
      <w:marTop w:val="0"/>
      <w:marBottom w:val="0"/>
      <w:divBdr>
        <w:top w:val="none" w:sz="0" w:space="0" w:color="auto"/>
        <w:left w:val="none" w:sz="0" w:space="0" w:color="auto"/>
        <w:bottom w:val="none" w:sz="0" w:space="0" w:color="auto"/>
        <w:right w:val="none" w:sz="0" w:space="0" w:color="auto"/>
      </w:divBdr>
    </w:div>
    <w:div w:id="1115170515">
      <w:bodyDiv w:val="1"/>
      <w:marLeft w:val="0"/>
      <w:marRight w:val="0"/>
      <w:marTop w:val="0"/>
      <w:marBottom w:val="0"/>
      <w:divBdr>
        <w:top w:val="none" w:sz="0" w:space="0" w:color="auto"/>
        <w:left w:val="none" w:sz="0" w:space="0" w:color="auto"/>
        <w:bottom w:val="none" w:sz="0" w:space="0" w:color="auto"/>
        <w:right w:val="none" w:sz="0" w:space="0" w:color="auto"/>
      </w:divBdr>
    </w:div>
    <w:div w:id="1226452644">
      <w:bodyDiv w:val="1"/>
      <w:marLeft w:val="0"/>
      <w:marRight w:val="0"/>
      <w:marTop w:val="0"/>
      <w:marBottom w:val="0"/>
      <w:divBdr>
        <w:top w:val="none" w:sz="0" w:space="0" w:color="auto"/>
        <w:left w:val="none" w:sz="0" w:space="0" w:color="auto"/>
        <w:bottom w:val="none" w:sz="0" w:space="0" w:color="auto"/>
        <w:right w:val="none" w:sz="0" w:space="0" w:color="auto"/>
      </w:divBdr>
    </w:div>
    <w:div w:id="1278490534">
      <w:bodyDiv w:val="1"/>
      <w:marLeft w:val="0"/>
      <w:marRight w:val="0"/>
      <w:marTop w:val="0"/>
      <w:marBottom w:val="0"/>
      <w:divBdr>
        <w:top w:val="none" w:sz="0" w:space="0" w:color="auto"/>
        <w:left w:val="none" w:sz="0" w:space="0" w:color="auto"/>
        <w:bottom w:val="none" w:sz="0" w:space="0" w:color="auto"/>
        <w:right w:val="none" w:sz="0" w:space="0" w:color="auto"/>
      </w:divBdr>
    </w:div>
    <w:div w:id="1304119838">
      <w:bodyDiv w:val="1"/>
      <w:marLeft w:val="0"/>
      <w:marRight w:val="0"/>
      <w:marTop w:val="0"/>
      <w:marBottom w:val="0"/>
      <w:divBdr>
        <w:top w:val="none" w:sz="0" w:space="0" w:color="auto"/>
        <w:left w:val="none" w:sz="0" w:space="0" w:color="auto"/>
        <w:bottom w:val="none" w:sz="0" w:space="0" w:color="auto"/>
        <w:right w:val="none" w:sz="0" w:space="0" w:color="auto"/>
      </w:divBdr>
    </w:div>
    <w:div w:id="1397821459">
      <w:bodyDiv w:val="1"/>
      <w:marLeft w:val="0"/>
      <w:marRight w:val="0"/>
      <w:marTop w:val="0"/>
      <w:marBottom w:val="0"/>
      <w:divBdr>
        <w:top w:val="none" w:sz="0" w:space="0" w:color="auto"/>
        <w:left w:val="none" w:sz="0" w:space="0" w:color="auto"/>
        <w:bottom w:val="none" w:sz="0" w:space="0" w:color="auto"/>
        <w:right w:val="none" w:sz="0" w:space="0" w:color="auto"/>
      </w:divBdr>
    </w:div>
    <w:div w:id="1480656045">
      <w:bodyDiv w:val="1"/>
      <w:marLeft w:val="0"/>
      <w:marRight w:val="0"/>
      <w:marTop w:val="0"/>
      <w:marBottom w:val="0"/>
      <w:divBdr>
        <w:top w:val="none" w:sz="0" w:space="0" w:color="auto"/>
        <w:left w:val="none" w:sz="0" w:space="0" w:color="auto"/>
        <w:bottom w:val="none" w:sz="0" w:space="0" w:color="auto"/>
        <w:right w:val="none" w:sz="0" w:space="0" w:color="auto"/>
      </w:divBdr>
    </w:div>
    <w:div w:id="1541044082">
      <w:bodyDiv w:val="1"/>
      <w:marLeft w:val="0"/>
      <w:marRight w:val="0"/>
      <w:marTop w:val="0"/>
      <w:marBottom w:val="0"/>
      <w:divBdr>
        <w:top w:val="none" w:sz="0" w:space="0" w:color="auto"/>
        <w:left w:val="none" w:sz="0" w:space="0" w:color="auto"/>
        <w:bottom w:val="none" w:sz="0" w:space="0" w:color="auto"/>
        <w:right w:val="none" w:sz="0" w:space="0" w:color="auto"/>
      </w:divBdr>
    </w:div>
    <w:div w:id="1588297236">
      <w:bodyDiv w:val="1"/>
      <w:marLeft w:val="0"/>
      <w:marRight w:val="0"/>
      <w:marTop w:val="0"/>
      <w:marBottom w:val="0"/>
      <w:divBdr>
        <w:top w:val="none" w:sz="0" w:space="0" w:color="auto"/>
        <w:left w:val="none" w:sz="0" w:space="0" w:color="auto"/>
        <w:bottom w:val="none" w:sz="0" w:space="0" w:color="auto"/>
        <w:right w:val="none" w:sz="0" w:space="0" w:color="auto"/>
      </w:divBdr>
    </w:div>
    <w:div w:id="1765956945">
      <w:bodyDiv w:val="1"/>
      <w:marLeft w:val="0"/>
      <w:marRight w:val="0"/>
      <w:marTop w:val="0"/>
      <w:marBottom w:val="0"/>
      <w:divBdr>
        <w:top w:val="none" w:sz="0" w:space="0" w:color="auto"/>
        <w:left w:val="none" w:sz="0" w:space="0" w:color="auto"/>
        <w:bottom w:val="none" w:sz="0" w:space="0" w:color="auto"/>
        <w:right w:val="none" w:sz="0" w:space="0" w:color="auto"/>
      </w:divBdr>
    </w:div>
    <w:div w:id="202220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 Wright</dc:creator>
  <cp:keywords/>
  <dc:description/>
  <cp:lastModifiedBy>Cristin Wright</cp:lastModifiedBy>
  <cp:revision>8</cp:revision>
  <dcterms:created xsi:type="dcterms:W3CDTF">2022-01-10T21:33:00Z</dcterms:created>
  <dcterms:modified xsi:type="dcterms:W3CDTF">2022-01-14T17:18:00Z</dcterms:modified>
</cp:coreProperties>
</file>